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DC7879" w14:textId="77777777" w:rsidR="00BE04E7" w:rsidRPr="00E04580" w:rsidRDefault="00B00E8D" w:rsidP="00D538F6">
      <w:pPr>
        <w:ind w:left="1404" w:right="1404"/>
        <w:jc w:val="both"/>
        <w:rPr>
          <w:rFonts w:ascii="Arial" w:hAnsi="Arial" w:cs="Arial"/>
          <w:sz w:val="24"/>
          <w:szCs w:val="24"/>
        </w:rPr>
      </w:pPr>
      <w:r w:rsidRPr="00E04580">
        <w:rPr>
          <w:rFonts w:ascii="Arial" w:hAnsi="Arial" w:cs="Arial"/>
          <w:sz w:val="24"/>
          <w:szCs w:val="24"/>
        </w:rPr>
        <w:t xml:space="preserve">AN ORDINANCE TO </w:t>
      </w:r>
      <w:r w:rsidR="00544665">
        <w:rPr>
          <w:rFonts w:ascii="Arial" w:hAnsi="Arial" w:cs="Arial"/>
          <w:sz w:val="24"/>
          <w:szCs w:val="24"/>
        </w:rPr>
        <w:t xml:space="preserve">AMEND </w:t>
      </w:r>
      <w:r w:rsidR="003E7103" w:rsidRPr="00E04580">
        <w:rPr>
          <w:rFonts w:ascii="Arial" w:hAnsi="Arial" w:cs="Arial"/>
          <w:sz w:val="24"/>
          <w:szCs w:val="24"/>
        </w:rPr>
        <w:t>CHAPTER 23</w:t>
      </w:r>
      <w:r w:rsidR="00544665">
        <w:rPr>
          <w:rFonts w:ascii="Arial" w:hAnsi="Arial" w:cs="Arial"/>
          <w:sz w:val="24"/>
          <w:szCs w:val="24"/>
        </w:rPr>
        <w:t xml:space="preserve">, ARTICLE II </w:t>
      </w:r>
      <w:r w:rsidR="003E7103" w:rsidRPr="00E04580">
        <w:rPr>
          <w:rFonts w:ascii="Arial" w:hAnsi="Arial" w:cs="Arial"/>
          <w:sz w:val="24"/>
          <w:szCs w:val="24"/>
        </w:rPr>
        <w:t>OF THE CITY CODE,</w:t>
      </w:r>
      <w:r w:rsidR="00190A83" w:rsidRPr="00E04580">
        <w:rPr>
          <w:rFonts w:ascii="Arial" w:hAnsi="Arial" w:cs="Arial"/>
          <w:sz w:val="24"/>
          <w:szCs w:val="24"/>
        </w:rPr>
        <w:t xml:space="preserve"> </w:t>
      </w:r>
      <w:r w:rsidR="009917C2" w:rsidRPr="00E04580">
        <w:rPr>
          <w:rFonts w:ascii="Arial" w:hAnsi="Arial" w:cs="Arial"/>
          <w:sz w:val="24"/>
          <w:szCs w:val="24"/>
        </w:rPr>
        <w:t>PERTAINING TO NOISE</w:t>
      </w:r>
    </w:p>
    <w:p w14:paraId="140698E5" w14:textId="77777777" w:rsidR="00B60338" w:rsidRPr="00E04580" w:rsidRDefault="00B60338" w:rsidP="00D538F6">
      <w:pPr>
        <w:ind w:left="1411" w:right="691"/>
        <w:jc w:val="both"/>
        <w:rPr>
          <w:rFonts w:ascii="Arial" w:hAnsi="Arial" w:cs="Arial"/>
          <w:sz w:val="24"/>
          <w:szCs w:val="24"/>
        </w:rPr>
      </w:pPr>
    </w:p>
    <w:p w14:paraId="5C2441FC" w14:textId="42AE5CB7" w:rsidR="00544665" w:rsidRPr="00544665" w:rsidRDefault="00544665" w:rsidP="00544665">
      <w:pPr>
        <w:ind w:left="1411" w:right="691"/>
        <w:jc w:val="both"/>
        <w:rPr>
          <w:rFonts w:ascii="Arial" w:hAnsi="Arial" w:cs="Arial"/>
          <w:sz w:val="24"/>
          <w:szCs w:val="24"/>
        </w:rPr>
      </w:pPr>
      <w:r w:rsidRPr="00544665">
        <w:rPr>
          <w:rFonts w:ascii="Arial" w:hAnsi="Arial" w:cs="Arial"/>
          <w:sz w:val="24"/>
          <w:szCs w:val="24"/>
        </w:rPr>
        <w:t xml:space="preserve">SECTIONS AMENDED:  </w:t>
      </w:r>
      <w:r w:rsidR="0069548B" w:rsidRPr="00544665">
        <w:rPr>
          <w:rFonts w:ascii="Arial" w:hAnsi="Arial" w:cs="Arial"/>
          <w:sz w:val="24"/>
          <w:szCs w:val="24"/>
        </w:rPr>
        <w:t>§</w:t>
      </w:r>
      <w:r w:rsidRPr="00544665">
        <w:rPr>
          <w:rFonts w:ascii="Arial" w:hAnsi="Arial" w:cs="Arial"/>
          <w:sz w:val="24"/>
          <w:szCs w:val="24"/>
        </w:rPr>
        <w:t xml:space="preserve">§ 23-63, -64, -65, -66, -67, </w:t>
      </w:r>
      <w:r w:rsidR="00CA6C29">
        <w:rPr>
          <w:rFonts w:ascii="Arial" w:hAnsi="Arial" w:cs="Arial"/>
          <w:sz w:val="24"/>
          <w:szCs w:val="24"/>
        </w:rPr>
        <w:t xml:space="preserve">-68, </w:t>
      </w:r>
      <w:r w:rsidRPr="00544665">
        <w:rPr>
          <w:rFonts w:ascii="Arial" w:hAnsi="Arial" w:cs="Arial"/>
          <w:sz w:val="24"/>
          <w:szCs w:val="24"/>
        </w:rPr>
        <w:t>-69</w:t>
      </w:r>
      <w:r w:rsidR="0069548B">
        <w:rPr>
          <w:rFonts w:ascii="Arial" w:hAnsi="Arial" w:cs="Arial"/>
          <w:sz w:val="24"/>
          <w:szCs w:val="24"/>
        </w:rPr>
        <w:t>, -70, AND -71</w:t>
      </w:r>
    </w:p>
    <w:p w14:paraId="7604549C" w14:textId="77777777" w:rsidR="00544665" w:rsidRPr="00544665" w:rsidRDefault="00544665" w:rsidP="00544665">
      <w:pPr>
        <w:ind w:left="1411" w:right="691"/>
        <w:jc w:val="both"/>
        <w:rPr>
          <w:rFonts w:ascii="Arial" w:hAnsi="Arial" w:cs="Arial"/>
          <w:sz w:val="24"/>
          <w:szCs w:val="24"/>
        </w:rPr>
      </w:pPr>
    </w:p>
    <w:p w14:paraId="1F2ECC60" w14:textId="192355CD" w:rsidR="00870659" w:rsidRDefault="00544665" w:rsidP="00544665">
      <w:pPr>
        <w:ind w:left="1411" w:right="691"/>
        <w:jc w:val="both"/>
        <w:rPr>
          <w:rFonts w:ascii="Arial" w:hAnsi="Arial" w:cs="Arial"/>
          <w:sz w:val="24"/>
          <w:szCs w:val="24"/>
        </w:rPr>
      </w:pPr>
      <w:r w:rsidRPr="00544665">
        <w:rPr>
          <w:rFonts w:ascii="Arial" w:hAnsi="Arial" w:cs="Arial"/>
          <w:sz w:val="24"/>
          <w:szCs w:val="24"/>
        </w:rPr>
        <w:t>SECTIONS REPEALED: §</w:t>
      </w:r>
      <w:r w:rsidR="0069548B" w:rsidRPr="00544665">
        <w:rPr>
          <w:rFonts w:ascii="Arial" w:hAnsi="Arial" w:cs="Arial"/>
          <w:sz w:val="24"/>
          <w:szCs w:val="24"/>
        </w:rPr>
        <w:t>§</w:t>
      </w:r>
      <w:r w:rsidRPr="00544665">
        <w:rPr>
          <w:rFonts w:ascii="Arial" w:hAnsi="Arial" w:cs="Arial"/>
          <w:sz w:val="24"/>
          <w:szCs w:val="24"/>
        </w:rPr>
        <w:t xml:space="preserve"> 23-72</w:t>
      </w:r>
      <w:r w:rsidR="00CA6C29">
        <w:rPr>
          <w:rFonts w:ascii="Arial" w:hAnsi="Arial" w:cs="Arial"/>
          <w:sz w:val="24"/>
          <w:szCs w:val="24"/>
        </w:rPr>
        <w:t xml:space="preserve">, </w:t>
      </w:r>
      <w:r w:rsidR="0069548B">
        <w:rPr>
          <w:rFonts w:ascii="Arial" w:hAnsi="Arial" w:cs="Arial"/>
          <w:sz w:val="24"/>
          <w:szCs w:val="24"/>
        </w:rPr>
        <w:t>AND</w:t>
      </w:r>
      <w:r w:rsidR="00CA6C29">
        <w:rPr>
          <w:rFonts w:ascii="Arial" w:hAnsi="Arial" w:cs="Arial"/>
          <w:sz w:val="24"/>
          <w:szCs w:val="24"/>
        </w:rPr>
        <w:t xml:space="preserve"> -73</w:t>
      </w:r>
    </w:p>
    <w:p w14:paraId="61634156" w14:textId="77777777" w:rsidR="00544665" w:rsidRPr="00E04580" w:rsidRDefault="00544665" w:rsidP="00544665">
      <w:pPr>
        <w:ind w:left="1411" w:right="691"/>
        <w:jc w:val="both"/>
        <w:rPr>
          <w:rFonts w:ascii="Arial" w:hAnsi="Arial" w:cs="Arial"/>
          <w:sz w:val="24"/>
          <w:szCs w:val="24"/>
        </w:rPr>
      </w:pPr>
    </w:p>
    <w:p w14:paraId="37CE5E81" w14:textId="14362154" w:rsidR="00043AAD" w:rsidRDefault="00043AAD" w:rsidP="00043AAD">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roofErr w:type="gramStart"/>
      <w:r w:rsidRPr="00E04580">
        <w:rPr>
          <w:rFonts w:ascii="Arial" w:hAnsi="Arial" w:cs="Arial"/>
          <w:sz w:val="24"/>
        </w:rPr>
        <w:t>WHEREAS,</w:t>
      </w:r>
      <w:proofErr w:type="gramEnd"/>
      <w:r w:rsidRPr="00E04580">
        <w:rPr>
          <w:rFonts w:ascii="Arial" w:hAnsi="Arial" w:cs="Arial"/>
          <w:sz w:val="24"/>
        </w:rPr>
        <w:t xml:space="preserve"> </w:t>
      </w:r>
      <w:r w:rsidR="006B2354" w:rsidRPr="00E45CFF">
        <w:rPr>
          <w:rFonts w:ascii="Arial" w:hAnsi="Arial" w:cs="Arial"/>
          <w:sz w:val="24"/>
          <w:szCs w:val="24"/>
        </w:rPr>
        <w:t xml:space="preserve">certain noise is a hazard to public health, welfare, peace and safety and the quality of life of the citizens of </w:t>
      </w:r>
      <w:r w:rsidR="006B2354">
        <w:rPr>
          <w:rFonts w:ascii="Arial" w:hAnsi="Arial" w:cs="Arial"/>
          <w:sz w:val="24"/>
          <w:szCs w:val="24"/>
        </w:rPr>
        <w:t>Virginia Beach</w:t>
      </w:r>
      <w:r w:rsidR="006B2354" w:rsidRPr="00E45CFF">
        <w:rPr>
          <w:rFonts w:ascii="Arial" w:hAnsi="Arial" w:cs="Arial"/>
          <w:sz w:val="24"/>
          <w:szCs w:val="24"/>
        </w:rPr>
        <w:t xml:space="preserve">; </w:t>
      </w:r>
      <w:r w:rsidR="006B2354">
        <w:rPr>
          <w:rFonts w:ascii="Arial" w:hAnsi="Arial" w:cs="Arial"/>
          <w:sz w:val="24"/>
        </w:rPr>
        <w:t>and</w:t>
      </w:r>
    </w:p>
    <w:p w14:paraId="030C41AD" w14:textId="77777777" w:rsidR="00544665" w:rsidRPr="00E04580" w:rsidRDefault="00544665" w:rsidP="00043AAD">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
    <w:p w14:paraId="3FE78D9C" w14:textId="412F55D8" w:rsidR="006B2354" w:rsidRDefault="00043AAD" w:rsidP="00043AAD">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roofErr w:type="gramStart"/>
      <w:r w:rsidRPr="00E04580">
        <w:rPr>
          <w:rFonts w:ascii="Arial" w:hAnsi="Arial" w:cs="Arial"/>
          <w:sz w:val="24"/>
        </w:rPr>
        <w:t>WHEREAS,</w:t>
      </w:r>
      <w:proofErr w:type="gramEnd"/>
      <w:r w:rsidRPr="00E04580">
        <w:rPr>
          <w:rFonts w:ascii="Arial" w:hAnsi="Arial" w:cs="Arial"/>
          <w:sz w:val="24"/>
        </w:rPr>
        <w:t xml:space="preserve"> the residents of and visitors to the City of Virginia Beach are entitled to </w:t>
      </w:r>
      <w:r w:rsidR="006B2354" w:rsidRPr="00E45CFF">
        <w:rPr>
          <w:rFonts w:ascii="Arial" w:hAnsi="Arial" w:cs="Arial"/>
          <w:sz w:val="24"/>
          <w:szCs w:val="24"/>
        </w:rPr>
        <w:t>and should be ensured of an environment free from noise that jeopardizes public health, welfare, peace and safety or degrades the quality of life;</w:t>
      </w:r>
      <w:r w:rsidR="0069548B">
        <w:rPr>
          <w:rFonts w:ascii="Arial" w:hAnsi="Arial" w:cs="Arial"/>
          <w:sz w:val="24"/>
          <w:szCs w:val="24"/>
        </w:rPr>
        <w:t xml:space="preserve"> and</w:t>
      </w:r>
    </w:p>
    <w:p w14:paraId="217AE1FA" w14:textId="77777777" w:rsidR="00544665" w:rsidRPr="00E04580" w:rsidRDefault="00544665" w:rsidP="00043AAD">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
    <w:p w14:paraId="5F84B897" w14:textId="5C5F5CA5" w:rsidR="00043AAD" w:rsidRDefault="00043AAD" w:rsidP="006225EE">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roofErr w:type="gramStart"/>
      <w:r w:rsidRPr="00E04580">
        <w:rPr>
          <w:rFonts w:ascii="Arial" w:hAnsi="Arial" w:cs="Arial"/>
          <w:sz w:val="24"/>
        </w:rPr>
        <w:t>WHEREAS,</w:t>
      </w:r>
      <w:proofErr w:type="gramEnd"/>
      <w:r w:rsidRPr="00E04580">
        <w:rPr>
          <w:rFonts w:ascii="Arial" w:hAnsi="Arial" w:cs="Arial"/>
          <w:sz w:val="24"/>
        </w:rPr>
        <w:t xml:space="preserve"> it is the policy of the City of Virginia Beach to protect the health, </w:t>
      </w:r>
      <w:r w:rsidR="006225EE">
        <w:rPr>
          <w:rFonts w:ascii="Arial" w:hAnsi="Arial" w:cs="Arial"/>
          <w:sz w:val="24"/>
        </w:rPr>
        <w:t xml:space="preserve">welfare, peace and safety </w:t>
      </w:r>
      <w:r w:rsidRPr="00E04580">
        <w:rPr>
          <w:rFonts w:ascii="Arial" w:hAnsi="Arial" w:cs="Arial"/>
          <w:sz w:val="24"/>
        </w:rPr>
        <w:t xml:space="preserve">of its residents and visitors and to promote an environment free from sound and noise disruptive of peace and good order; </w:t>
      </w:r>
    </w:p>
    <w:p w14:paraId="01AA6F06" w14:textId="77777777" w:rsidR="00544665" w:rsidRPr="00E04580" w:rsidRDefault="00544665" w:rsidP="00043AAD">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rPr>
      </w:pPr>
    </w:p>
    <w:p w14:paraId="0271D774" w14:textId="77777777" w:rsidR="00B60338" w:rsidRPr="00E04580" w:rsidRDefault="008D34A3" w:rsidP="00D538F6">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szCs w:val="24"/>
        </w:rPr>
      </w:pPr>
      <w:r w:rsidRPr="00E04580">
        <w:rPr>
          <w:rFonts w:ascii="Arial" w:hAnsi="Arial" w:cs="Arial"/>
          <w:sz w:val="24"/>
          <w:szCs w:val="24"/>
        </w:rPr>
        <w:t xml:space="preserve">NOW, THEREFORE, </w:t>
      </w:r>
      <w:r w:rsidR="00B60338" w:rsidRPr="00E04580">
        <w:rPr>
          <w:rFonts w:ascii="Arial" w:hAnsi="Arial" w:cs="Arial"/>
          <w:sz w:val="24"/>
          <w:szCs w:val="24"/>
        </w:rPr>
        <w:t>BE IT ORDAINED BY THE CITY COUNCIL OF THE CITY OF VIRGINIA BEACH, VIRGINIA:</w:t>
      </w:r>
    </w:p>
    <w:p w14:paraId="64633F4E" w14:textId="77777777" w:rsidR="00870659" w:rsidRPr="00E04580" w:rsidRDefault="00870659" w:rsidP="00D538F6">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szCs w:val="24"/>
        </w:rPr>
      </w:pPr>
    </w:p>
    <w:p w14:paraId="4E806CB8" w14:textId="52E3A922" w:rsidR="00544665" w:rsidRDefault="00B60338" w:rsidP="00D538F6">
      <w:pPr>
        <w:tabs>
          <w:tab w:val="right" w:leader="dot" w:pos="0"/>
          <w:tab w:val="left" w:pos="720"/>
          <w:tab w:val="left" w:pos="1440"/>
          <w:tab w:val="left" w:pos="2160"/>
          <w:tab w:val="left" w:pos="2880"/>
          <w:tab w:val="left" w:pos="3600"/>
          <w:tab w:val="left" w:pos="4320"/>
          <w:tab w:val="left" w:pos="4680"/>
          <w:tab w:val="left" w:pos="5400"/>
          <w:tab w:val="left" w:pos="5760"/>
          <w:tab w:val="left" w:pos="7920"/>
        </w:tabs>
        <w:ind w:firstLine="720"/>
        <w:jc w:val="both"/>
        <w:rPr>
          <w:rFonts w:ascii="Arial" w:hAnsi="Arial" w:cs="Arial"/>
          <w:sz w:val="24"/>
          <w:szCs w:val="24"/>
        </w:rPr>
      </w:pPr>
      <w:r w:rsidRPr="00E04580">
        <w:rPr>
          <w:rFonts w:ascii="Arial" w:hAnsi="Arial" w:cs="Arial"/>
          <w:sz w:val="24"/>
          <w:szCs w:val="24"/>
        </w:rPr>
        <w:t xml:space="preserve">That </w:t>
      </w:r>
      <w:r w:rsidR="00544665" w:rsidRPr="00544665">
        <w:rPr>
          <w:rFonts w:ascii="Arial" w:hAnsi="Arial" w:cs="Arial"/>
          <w:sz w:val="24"/>
          <w:szCs w:val="24"/>
        </w:rPr>
        <w:t xml:space="preserve">Sections 23-63, -64, -65, -66, -67, </w:t>
      </w:r>
      <w:r w:rsidR="00CA6C29">
        <w:rPr>
          <w:rFonts w:ascii="Arial" w:hAnsi="Arial" w:cs="Arial"/>
          <w:sz w:val="24"/>
          <w:szCs w:val="24"/>
        </w:rPr>
        <w:t xml:space="preserve">-68, </w:t>
      </w:r>
      <w:r w:rsidR="00544665" w:rsidRPr="00544665">
        <w:rPr>
          <w:rFonts w:ascii="Arial" w:hAnsi="Arial" w:cs="Arial"/>
          <w:sz w:val="24"/>
          <w:szCs w:val="24"/>
        </w:rPr>
        <w:t>-69</w:t>
      </w:r>
      <w:r w:rsidR="0069548B">
        <w:rPr>
          <w:rFonts w:ascii="Arial" w:hAnsi="Arial" w:cs="Arial"/>
          <w:sz w:val="24"/>
          <w:szCs w:val="24"/>
        </w:rPr>
        <w:t xml:space="preserve">, -70, </w:t>
      </w:r>
      <w:r w:rsidR="000C4CE1">
        <w:rPr>
          <w:rFonts w:ascii="Arial" w:hAnsi="Arial" w:cs="Arial"/>
          <w:sz w:val="24"/>
          <w:szCs w:val="24"/>
        </w:rPr>
        <w:t>and</w:t>
      </w:r>
      <w:r w:rsidR="0069548B">
        <w:rPr>
          <w:rFonts w:ascii="Arial" w:hAnsi="Arial" w:cs="Arial"/>
          <w:sz w:val="24"/>
          <w:szCs w:val="24"/>
        </w:rPr>
        <w:t xml:space="preserve"> -71</w:t>
      </w:r>
      <w:r w:rsidR="00544665" w:rsidRPr="00544665">
        <w:rPr>
          <w:rFonts w:ascii="Arial" w:hAnsi="Arial" w:cs="Arial"/>
          <w:sz w:val="24"/>
          <w:szCs w:val="24"/>
        </w:rPr>
        <w:t xml:space="preserve"> of the Code of the City of Virginia Beach, Virginia, are hereby amended and ordained to read as follows:</w:t>
      </w:r>
    </w:p>
    <w:p w14:paraId="32C3F472" w14:textId="59CB3F7C" w:rsidR="006225EE" w:rsidRDefault="006225EE" w:rsidP="007D5C08">
      <w:pPr>
        <w:jc w:val="both"/>
        <w:rPr>
          <w:rFonts w:ascii="Arial" w:hAnsi="Arial" w:cs="Arial"/>
          <w:b/>
          <w:bCs/>
          <w:sz w:val="24"/>
          <w:szCs w:val="24"/>
        </w:rPr>
      </w:pPr>
    </w:p>
    <w:p w14:paraId="2D769FE0" w14:textId="77777777" w:rsidR="00C57F12" w:rsidRDefault="00C57F12" w:rsidP="007D5C08">
      <w:pPr>
        <w:jc w:val="both"/>
        <w:rPr>
          <w:rFonts w:ascii="Arial" w:hAnsi="Arial" w:cs="Arial"/>
          <w:b/>
          <w:bCs/>
          <w:sz w:val="24"/>
          <w:szCs w:val="24"/>
        </w:rPr>
      </w:pPr>
    </w:p>
    <w:p w14:paraId="024C1246" w14:textId="0C86E11C" w:rsidR="007D5C08" w:rsidRPr="00E04580" w:rsidRDefault="007D5C08" w:rsidP="007D5C08">
      <w:pPr>
        <w:jc w:val="both"/>
        <w:rPr>
          <w:rFonts w:ascii="Arial" w:hAnsi="Arial" w:cs="Arial"/>
          <w:b/>
          <w:bCs/>
          <w:strike/>
          <w:sz w:val="24"/>
          <w:szCs w:val="24"/>
        </w:rPr>
      </w:pPr>
      <w:r w:rsidRPr="00E04580">
        <w:rPr>
          <w:rFonts w:ascii="Arial" w:hAnsi="Arial" w:cs="Arial"/>
          <w:b/>
          <w:bCs/>
          <w:sz w:val="24"/>
          <w:szCs w:val="24"/>
        </w:rPr>
        <w:t xml:space="preserve">Chapter 23.  OFFENSES </w:t>
      </w:r>
    </w:p>
    <w:p w14:paraId="3B65AB65" w14:textId="7601DB3F" w:rsidR="007D5C08" w:rsidRDefault="007D5C08" w:rsidP="007D5C08">
      <w:pPr>
        <w:jc w:val="both"/>
        <w:rPr>
          <w:rFonts w:ascii="Arial" w:hAnsi="Arial" w:cs="Arial"/>
          <w:b/>
          <w:bCs/>
          <w:strike/>
          <w:sz w:val="24"/>
          <w:szCs w:val="24"/>
        </w:rPr>
      </w:pPr>
    </w:p>
    <w:p w14:paraId="4044F8E5" w14:textId="77777777" w:rsidR="00C57F12" w:rsidRPr="00E04580" w:rsidRDefault="00C57F12" w:rsidP="007D5C08">
      <w:pPr>
        <w:jc w:val="both"/>
        <w:rPr>
          <w:rFonts w:ascii="Arial" w:hAnsi="Arial" w:cs="Arial"/>
          <w:b/>
          <w:bCs/>
          <w:strike/>
          <w:sz w:val="24"/>
          <w:szCs w:val="24"/>
        </w:rPr>
      </w:pPr>
    </w:p>
    <w:p w14:paraId="466D22BA" w14:textId="77777777" w:rsidR="007D5C08" w:rsidRPr="000C7866" w:rsidRDefault="007D5C08" w:rsidP="00A058E4">
      <w:pPr>
        <w:jc w:val="center"/>
        <w:rPr>
          <w:rFonts w:ascii="Arial" w:hAnsi="Arial" w:cs="Arial"/>
          <w:b/>
          <w:bCs/>
          <w:sz w:val="24"/>
          <w:szCs w:val="24"/>
        </w:rPr>
      </w:pPr>
      <w:r w:rsidRPr="000C7866">
        <w:rPr>
          <w:rFonts w:ascii="Arial" w:hAnsi="Arial" w:cs="Arial"/>
          <w:b/>
          <w:bCs/>
          <w:sz w:val="24"/>
          <w:szCs w:val="24"/>
        </w:rPr>
        <w:t>ARTICLE I.  MISCELLANEOUS OFFENSES</w:t>
      </w:r>
    </w:p>
    <w:p w14:paraId="63DA0CAA" w14:textId="77777777" w:rsidR="007D5C08" w:rsidRPr="00E04580" w:rsidRDefault="007D5C08" w:rsidP="007D5C08">
      <w:pPr>
        <w:jc w:val="both"/>
        <w:rPr>
          <w:rFonts w:ascii="Arial" w:hAnsi="Arial" w:cs="Arial"/>
          <w:strike/>
          <w:sz w:val="24"/>
          <w:szCs w:val="24"/>
        </w:rPr>
      </w:pPr>
    </w:p>
    <w:p w14:paraId="3F24C075" w14:textId="77777777" w:rsidR="007D5C08" w:rsidRPr="00E04580" w:rsidRDefault="007D5C08" w:rsidP="007D5C08">
      <w:pPr>
        <w:ind w:right="-720" w:firstLine="720"/>
        <w:jc w:val="both"/>
        <w:rPr>
          <w:rFonts w:ascii="Arial" w:hAnsi="Arial" w:cs="Arial"/>
          <w:b/>
          <w:sz w:val="24"/>
          <w:szCs w:val="24"/>
        </w:rPr>
      </w:pPr>
      <w:r w:rsidRPr="00E04580">
        <w:rPr>
          <w:rFonts w:ascii="Arial" w:hAnsi="Arial" w:cs="Arial"/>
          <w:b/>
          <w:sz w:val="24"/>
          <w:szCs w:val="24"/>
        </w:rPr>
        <w:t>. . . .</w:t>
      </w:r>
    </w:p>
    <w:p w14:paraId="7FF81527" w14:textId="77777777" w:rsidR="007D5C08" w:rsidRPr="00E04580" w:rsidRDefault="007D5C08" w:rsidP="00D538F6">
      <w:pPr>
        <w:jc w:val="both"/>
        <w:rPr>
          <w:rFonts w:ascii="Arial" w:hAnsi="Arial" w:cs="Arial"/>
          <w:b/>
          <w:sz w:val="24"/>
          <w:szCs w:val="24"/>
          <w:u w:val="single"/>
        </w:rPr>
      </w:pPr>
    </w:p>
    <w:p w14:paraId="6B507266" w14:textId="77777777" w:rsidR="002716AF" w:rsidRPr="000C7866" w:rsidRDefault="00A058E4" w:rsidP="00D538F6">
      <w:pPr>
        <w:jc w:val="center"/>
        <w:rPr>
          <w:rFonts w:ascii="Arial" w:hAnsi="Arial" w:cs="Arial"/>
          <w:b/>
          <w:sz w:val="24"/>
          <w:szCs w:val="24"/>
        </w:rPr>
      </w:pPr>
      <w:r w:rsidRPr="000C7866">
        <w:rPr>
          <w:rFonts w:ascii="Arial" w:hAnsi="Arial" w:cs="Arial"/>
          <w:b/>
          <w:sz w:val="24"/>
          <w:szCs w:val="24"/>
        </w:rPr>
        <w:t>ARTICLE II.  NOISE</w:t>
      </w:r>
    </w:p>
    <w:p w14:paraId="0841AF5D" w14:textId="7FE2E897" w:rsidR="002716AF" w:rsidRDefault="002716AF" w:rsidP="00D538F6">
      <w:pPr>
        <w:jc w:val="both"/>
        <w:rPr>
          <w:rFonts w:ascii="Arial" w:hAnsi="Arial" w:cs="Arial"/>
          <w:b/>
          <w:sz w:val="24"/>
          <w:szCs w:val="24"/>
        </w:rPr>
      </w:pPr>
    </w:p>
    <w:p w14:paraId="3F01D61A" w14:textId="77777777" w:rsidR="006225EE" w:rsidRPr="00E04580" w:rsidRDefault="006225EE" w:rsidP="00D538F6">
      <w:pPr>
        <w:jc w:val="both"/>
        <w:rPr>
          <w:rFonts w:ascii="Arial" w:hAnsi="Arial" w:cs="Arial"/>
          <w:b/>
          <w:sz w:val="24"/>
          <w:szCs w:val="24"/>
        </w:rPr>
      </w:pPr>
    </w:p>
    <w:p w14:paraId="5AF14372" w14:textId="77777777" w:rsidR="00870659" w:rsidRPr="000C7866" w:rsidRDefault="00870659" w:rsidP="00D538F6">
      <w:pPr>
        <w:jc w:val="both"/>
        <w:rPr>
          <w:rFonts w:ascii="Arial" w:hAnsi="Arial" w:cs="Arial"/>
          <w:b/>
          <w:sz w:val="24"/>
          <w:szCs w:val="24"/>
        </w:rPr>
      </w:pPr>
      <w:r w:rsidRPr="000C7866">
        <w:rPr>
          <w:rFonts w:ascii="Arial" w:hAnsi="Arial" w:cs="Arial"/>
          <w:b/>
          <w:sz w:val="24"/>
          <w:szCs w:val="24"/>
        </w:rPr>
        <w:t>Sec. 23-63.  Declaration of findings and policy.</w:t>
      </w:r>
    </w:p>
    <w:p w14:paraId="74B5633F" w14:textId="77777777" w:rsidR="00870659" w:rsidRPr="00E04580" w:rsidRDefault="00870659" w:rsidP="00D538F6">
      <w:pPr>
        <w:jc w:val="both"/>
        <w:rPr>
          <w:rFonts w:ascii="Arial" w:hAnsi="Arial" w:cs="Arial"/>
          <w:sz w:val="24"/>
          <w:szCs w:val="24"/>
          <w:u w:val="single"/>
        </w:rPr>
      </w:pPr>
    </w:p>
    <w:p w14:paraId="174DB90F" w14:textId="7217EAE9" w:rsidR="00E45CFF" w:rsidRDefault="00E45CFF" w:rsidP="003F2B25">
      <w:pPr>
        <w:ind w:firstLine="540"/>
        <w:jc w:val="both"/>
        <w:rPr>
          <w:rFonts w:ascii="Arial" w:hAnsi="Arial" w:cs="Arial"/>
          <w:sz w:val="24"/>
          <w:szCs w:val="24"/>
        </w:rPr>
      </w:pPr>
      <w:bookmarkStart w:id="0" w:name="TOC.3"/>
      <w:r w:rsidRPr="00C57F12">
        <w:rPr>
          <w:rFonts w:ascii="Arial" w:hAnsi="Arial" w:cs="Arial"/>
          <w:sz w:val="24"/>
          <w:szCs w:val="24"/>
        </w:rPr>
        <w:t>The city c</w:t>
      </w:r>
      <w:r w:rsidRPr="00E45CFF">
        <w:rPr>
          <w:rFonts w:ascii="Arial" w:hAnsi="Arial" w:cs="Arial"/>
          <w:sz w:val="24"/>
          <w:szCs w:val="24"/>
        </w:rPr>
        <w:t xml:space="preserve">ouncil hereby finds and declares that </w:t>
      </w:r>
      <w:r w:rsidRPr="00C57F12">
        <w:rPr>
          <w:rFonts w:ascii="Arial" w:hAnsi="Arial" w:cs="Arial"/>
          <w:sz w:val="24"/>
          <w:szCs w:val="24"/>
        </w:rPr>
        <w:t>certain noise</w:t>
      </w:r>
      <w:r w:rsidRPr="00E45CFF">
        <w:rPr>
          <w:rFonts w:ascii="Arial" w:hAnsi="Arial" w:cs="Arial"/>
          <w:sz w:val="24"/>
          <w:szCs w:val="24"/>
        </w:rPr>
        <w:t xml:space="preserve"> </w:t>
      </w:r>
      <w:r w:rsidR="007207F8" w:rsidRPr="007207F8">
        <w:rPr>
          <w:rFonts w:ascii="Arial" w:hAnsi="Arial" w:cs="Arial"/>
          <w:sz w:val="24"/>
          <w:szCs w:val="24"/>
        </w:rPr>
        <w:t xml:space="preserve">is a </w:t>
      </w:r>
      <w:r w:rsidRPr="00E45CFF">
        <w:rPr>
          <w:rFonts w:ascii="Arial" w:hAnsi="Arial" w:cs="Arial"/>
          <w:sz w:val="24"/>
          <w:szCs w:val="24"/>
        </w:rPr>
        <w:t xml:space="preserve">hazard to public health, welfare, peace and safety and the quality of life </w:t>
      </w:r>
      <w:r w:rsidRPr="00C57F12">
        <w:rPr>
          <w:rFonts w:ascii="Arial" w:hAnsi="Arial" w:cs="Arial"/>
          <w:sz w:val="24"/>
          <w:szCs w:val="24"/>
        </w:rPr>
        <w:t xml:space="preserve">of the citizens of </w:t>
      </w:r>
      <w:r w:rsidR="009F5F6C" w:rsidRPr="00C57F12">
        <w:rPr>
          <w:rFonts w:ascii="Arial" w:hAnsi="Arial" w:cs="Arial"/>
          <w:sz w:val="24"/>
          <w:szCs w:val="24"/>
        </w:rPr>
        <w:t>Virginia Beach</w:t>
      </w:r>
      <w:r w:rsidRPr="00C57F12">
        <w:rPr>
          <w:rFonts w:ascii="Arial" w:hAnsi="Arial" w:cs="Arial"/>
          <w:sz w:val="24"/>
          <w:szCs w:val="24"/>
        </w:rPr>
        <w:t xml:space="preserve">; </w:t>
      </w:r>
      <w:r w:rsidRPr="00E45CFF">
        <w:rPr>
          <w:rFonts w:ascii="Arial" w:hAnsi="Arial" w:cs="Arial"/>
          <w:sz w:val="24"/>
          <w:szCs w:val="24"/>
        </w:rPr>
        <w:t xml:space="preserve">that the people have a right to and should be ensured </w:t>
      </w:r>
      <w:r w:rsidRPr="00C57F12">
        <w:rPr>
          <w:rFonts w:ascii="Arial" w:hAnsi="Arial" w:cs="Arial"/>
          <w:sz w:val="24"/>
          <w:szCs w:val="24"/>
        </w:rPr>
        <w:t>of</w:t>
      </w:r>
      <w:r w:rsidRPr="00E45CFF">
        <w:rPr>
          <w:rFonts w:ascii="Arial" w:hAnsi="Arial" w:cs="Arial"/>
          <w:sz w:val="24"/>
          <w:szCs w:val="24"/>
        </w:rPr>
        <w:t xml:space="preserve"> an environment free from </w:t>
      </w:r>
      <w:r w:rsidRPr="00C57F12">
        <w:rPr>
          <w:rFonts w:ascii="Arial" w:hAnsi="Arial" w:cs="Arial"/>
          <w:sz w:val="24"/>
          <w:szCs w:val="24"/>
        </w:rPr>
        <w:t>noise</w:t>
      </w:r>
      <w:r w:rsidRPr="00E45CFF">
        <w:rPr>
          <w:rFonts w:ascii="Arial" w:hAnsi="Arial" w:cs="Arial"/>
          <w:sz w:val="24"/>
          <w:szCs w:val="24"/>
        </w:rPr>
        <w:t xml:space="preserve"> that jeopardize</w:t>
      </w:r>
      <w:r w:rsidRPr="00C57F12">
        <w:rPr>
          <w:rFonts w:ascii="Arial" w:hAnsi="Arial" w:cs="Arial"/>
          <w:sz w:val="24"/>
          <w:szCs w:val="24"/>
        </w:rPr>
        <w:t>s</w:t>
      </w:r>
      <w:r w:rsidRPr="00E45CFF">
        <w:rPr>
          <w:rFonts w:ascii="Arial" w:hAnsi="Arial" w:cs="Arial"/>
          <w:sz w:val="24"/>
          <w:szCs w:val="24"/>
        </w:rPr>
        <w:t xml:space="preserve"> public health, welfare, peace and safety or </w:t>
      </w:r>
      <w:r w:rsidRPr="0035727E">
        <w:rPr>
          <w:rFonts w:ascii="Arial" w:hAnsi="Arial" w:cs="Arial"/>
          <w:sz w:val="24"/>
          <w:szCs w:val="24"/>
        </w:rPr>
        <w:t>degrades the q</w:t>
      </w:r>
      <w:r w:rsidRPr="00E45CFF">
        <w:rPr>
          <w:rFonts w:ascii="Arial" w:hAnsi="Arial" w:cs="Arial"/>
          <w:sz w:val="24"/>
          <w:szCs w:val="24"/>
        </w:rPr>
        <w:t xml:space="preserve">uality of life; and that it is the </w:t>
      </w:r>
      <w:r w:rsidRPr="00C57F12">
        <w:rPr>
          <w:rFonts w:ascii="Arial" w:hAnsi="Arial" w:cs="Arial"/>
          <w:sz w:val="24"/>
          <w:szCs w:val="24"/>
        </w:rPr>
        <w:t>public</w:t>
      </w:r>
      <w:r w:rsidRPr="00E45CFF">
        <w:rPr>
          <w:rFonts w:ascii="Arial" w:hAnsi="Arial" w:cs="Arial"/>
          <w:sz w:val="24"/>
          <w:szCs w:val="24"/>
        </w:rPr>
        <w:t xml:space="preserve"> policy of the city </w:t>
      </w:r>
      <w:r w:rsidRPr="00C57F12">
        <w:rPr>
          <w:rFonts w:ascii="Arial" w:hAnsi="Arial" w:cs="Arial"/>
          <w:sz w:val="24"/>
          <w:szCs w:val="24"/>
        </w:rPr>
        <w:t xml:space="preserve">council </w:t>
      </w:r>
      <w:r w:rsidRPr="00E45CFF">
        <w:rPr>
          <w:rFonts w:ascii="Arial" w:hAnsi="Arial" w:cs="Arial"/>
          <w:sz w:val="24"/>
          <w:szCs w:val="24"/>
        </w:rPr>
        <w:t xml:space="preserve">to prevent such </w:t>
      </w:r>
      <w:r w:rsidRPr="00C57F12">
        <w:rPr>
          <w:rFonts w:ascii="Arial" w:hAnsi="Arial" w:cs="Arial"/>
          <w:sz w:val="24"/>
          <w:szCs w:val="24"/>
        </w:rPr>
        <w:t xml:space="preserve">noise </w:t>
      </w:r>
      <w:r w:rsidRPr="00E45CFF">
        <w:rPr>
          <w:rFonts w:ascii="Arial" w:hAnsi="Arial" w:cs="Arial"/>
          <w:sz w:val="24"/>
          <w:szCs w:val="24"/>
        </w:rPr>
        <w:t xml:space="preserve">to the extent such action is not inconsistent with </w:t>
      </w:r>
      <w:r w:rsidRPr="00C57F12">
        <w:rPr>
          <w:rFonts w:ascii="Arial" w:hAnsi="Arial" w:cs="Arial"/>
          <w:sz w:val="24"/>
          <w:szCs w:val="24"/>
        </w:rPr>
        <w:t>state or federal law or Constitutional</w:t>
      </w:r>
      <w:r w:rsidRPr="00E45CFF">
        <w:rPr>
          <w:rFonts w:ascii="Arial" w:hAnsi="Arial" w:cs="Arial"/>
          <w:sz w:val="24"/>
          <w:szCs w:val="24"/>
        </w:rPr>
        <w:t xml:space="preserve"> rights.</w:t>
      </w:r>
    </w:p>
    <w:p w14:paraId="761521E5" w14:textId="77777777" w:rsidR="006225EE" w:rsidRDefault="006225EE" w:rsidP="006E4A6F">
      <w:pPr>
        <w:jc w:val="both"/>
        <w:rPr>
          <w:rFonts w:ascii="Arial" w:hAnsi="Arial" w:cs="Arial"/>
          <w:b/>
          <w:sz w:val="24"/>
          <w:szCs w:val="24"/>
          <w:u w:val="single"/>
        </w:rPr>
      </w:pPr>
      <w:bookmarkStart w:id="1" w:name="0-0-0-1247"/>
      <w:bookmarkEnd w:id="0"/>
      <w:bookmarkEnd w:id="1"/>
    </w:p>
    <w:p w14:paraId="30F7C6AC" w14:textId="6DA535FD" w:rsidR="00870659" w:rsidRPr="000C7866" w:rsidRDefault="00870659" w:rsidP="006E4A6F">
      <w:pPr>
        <w:jc w:val="both"/>
        <w:rPr>
          <w:rFonts w:ascii="Arial" w:hAnsi="Arial" w:cs="Arial"/>
          <w:b/>
          <w:sz w:val="24"/>
          <w:szCs w:val="24"/>
        </w:rPr>
      </w:pPr>
      <w:r w:rsidRPr="000C7866">
        <w:rPr>
          <w:rFonts w:ascii="Arial" w:hAnsi="Arial" w:cs="Arial"/>
          <w:b/>
          <w:sz w:val="24"/>
          <w:szCs w:val="24"/>
        </w:rPr>
        <w:t>Sec. 23-64.  Definitions.</w:t>
      </w:r>
    </w:p>
    <w:p w14:paraId="2C8D814A" w14:textId="77777777" w:rsidR="00870659" w:rsidRPr="002716AF" w:rsidRDefault="00870659" w:rsidP="00D538F6">
      <w:pPr>
        <w:jc w:val="both"/>
        <w:rPr>
          <w:rFonts w:ascii="Arial" w:hAnsi="Arial" w:cs="Arial"/>
          <w:sz w:val="24"/>
          <w:szCs w:val="24"/>
          <w:u w:val="single"/>
        </w:rPr>
      </w:pPr>
    </w:p>
    <w:p w14:paraId="4BA5AE54" w14:textId="45DB92E6" w:rsidR="00870659" w:rsidRDefault="00870659" w:rsidP="003F2B25">
      <w:pPr>
        <w:ind w:firstLine="540"/>
        <w:jc w:val="both"/>
        <w:rPr>
          <w:rFonts w:ascii="Arial" w:hAnsi="Arial" w:cs="Arial"/>
          <w:sz w:val="24"/>
          <w:szCs w:val="24"/>
        </w:rPr>
      </w:pPr>
      <w:r w:rsidRPr="00063D2C">
        <w:rPr>
          <w:rFonts w:ascii="Arial" w:hAnsi="Arial" w:cs="Arial"/>
          <w:sz w:val="24"/>
          <w:szCs w:val="24"/>
        </w:rPr>
        <w:t xml:space="preserve">The following words, terms and phrases, when used in this </w:t>
      </w:r>
      <w:r w:rsidR="00A058E4" w:rsidRPr="00063D2C">
        <w:rPr>
          <w:rFonts w:ascii="Arial" w:hAnsi="Arial" w:cs="Arial"/>
          <w:sz w:val="24"/>
          <w:szCs w:val="24"/>
        </w:rPr>
        <w:t>article</w:t>
      </w:r>
      <w:r w:rsidRPr="00063D2C">
        <w:rPr>
          <w:rFonts w:ascii="Arial" w:hAnsi="Arial" w:cs="Arial"/>
          <w:sz w:val="24"/>
          <w:szCs w:val="24"/>
        </w:rPr>
        <w:t>, shall have the meanings ascribed to them in this section, except where the context clearly indicates a different meaning:</w:t>
      </w:r>
    </w:p>
    <w:p w14:paraId="139F6BA8" w14:textId="77777777" w:rsidR="00D34346" w:rsidRPr="00063D2C" w:rsidRDefault="00D34346" w:rsidP="003F2B25">
      <w:pPr>
        <w:ind w:firstLine="540"/>
        <w:jc w:val="both"/>
        <w:rPr>
          <w:rFonts w:ascii="Arial" w:hAnsi="Arial" w:cs="Arial"/>
          <w:sz w:val="24"/>
          <w:szCs w:val="24"/>
        </w:rPr>
      </w:pPr>
    </w:p>
    <w:p w14:paraId="4DA1DC8C" w14:textId="2993B173" w:rsidR="00D34346" w:rsidRDefault="00D34346" w:rsidP="003F2B25">
      <w:pPr>
        <w:ind w:firstLine="540"/>
        <w:jc w:val="both"/>
        <w:rPr>
          <w:rFonts w:ascii="Arial" w:hAnsi="Arial" w:cs="Arial"/>
          <w:sz w:val="24"/>
          <w:szCs w:val="24"/>
        </w:rPr>
      </w:pPr>
      <w:r w:rsidRPr="00D34346">
        <w:rPr>
          <w:rFonts w:ascii="Arial" w:hAnsi="Arial" w:cs="Arial"/>
          <w:i/>
          <w:iCs/>
          <w:sz w:val="24"/>
          <w:szCs w:val="24"/>
        </w:rPr>
        <w:t>A-weighted sound level</w:t>
      </w:r>
      <w:r w:rsidRPr="00D34346">
        <w:rPr>
          <w:rFonts w:ascii="Arial" w:hAnsi="Arial" w:cs="Arial"/>
          <w:sz w:val="24"/>
          <w:szCs w:val="24"/>
        </w:rPr>
        <w:t xml:space="preserve"> means the sound pressure level in decibels as measured on a sound level meter using the A-weighting network. The level so read is designated dB(A) or dBA. </w:t>
      </w:r>
    </w:p>
    <w:p w14:paraId="220B64A4" w14:textId="0B4AA656" w:rsidR="0047644B" w:rsidRDefault="0047644B" w:rsidP="003F2B25">
      <w:pPr>
        <w:ind w:firstLine="540"/>
        <w:jc w:val="both"/>
        <w:rPr>
          <w:rFonts w:ascii="Arial" w:hAnsi="Arial" w:cs="Arial"/>
          <w:sz w:val="24"/>
          <w:szCs w:val="24"/>
        </w:rPr>
      </w:pPr>
    </w:p>
    <w:p w14:paraId="7473396B" w14:textId="77777777" w:rsidR="006225EE" w:rsidRPr="006225EE" w:rsidRDefault="006225EE" w:rsidP="003F2B25">
      <w:pPr>
        <w:ind w:firstLine="540"/>
        <w:jc w:val="both"/>
        <w:rPr>
          <w:rFonts w:ascii="Arial" w:hAnsi="Arial" w:cs="Arial"/>
          <w:bCs/>
          <w:sz w:val="24"/>
          <w:szCs w:val="24"/>
        </w:rPr>
      </w:pPr>
      <w:r w:rsidRPr="006225EE">
        <w:rPr>
          <w:rFonts w:ascii="Arial" w:hAnsi="Arial" w:cs="Arial"/>
          <w:bCs/>
          <w:i/>
          <w:iCs/>
          <w:sz w:val="24"/>
          <w:szCs w:val="24"/>
        </w:rPr>
        <w:t>Decibel (dB)</w:t>
      </w:r>
      <w:r w:rsidRPr="006225EE">
        <w:rPr>
          <w:rFonts w:ascii="Arial" w:hAnsi="Arial" w:cs="Arial"/>
          <w:bCs/>
          <w:sz w:val="24"/>
          <w:szCs w:val="24"/>
        </w:rPr>
        <w:t xml:space="preserve"> means a unit for measuring the volume of a sound, equal to twenty (20) times the logarithm to the base ten (10) of the ratio of the pressure of the sound measured to the reference pressure, which is twenty (20) micropascals (twenty (20) micronewtons per square meter). </w:t>
      </w:r>
    </w:p>
    <w:p w14:paraId="44CBD720" w14:textId="77777777" w:rsidR="005178D8" w:rsidRDefault="005178D8" w:rsidP="003F2B25">
      <w:pPr>
        <w:ind w:firstLine="540"/>
        <w:jc w:val="both"/>
        <w:rPr>
          <w:rFonts w:ascii="Arial" w:hAnsi="Arial" w:cs="Arial"/>
          <w:b/>
          <w:sz w:val="24"/>
          <w:szCs w:val="24"/>
        </w:rPr>
      </w:pPr>
    </w:p>
    <w:p w14:paraId="177821B1" w14:textId="456577C3" w:rsidR="00E45CFF" w:rsidRPr="00441130" w:rsidRDefault="00E45CFF" w:rsidP="003F2B25">
      <w:pPr>
        <w:ind w:firstLine="540"/>
        <w:jc w:val="both"/>
        <w:rPr>
          <w:rFonts w:ascii="Arial" w:hAnsi="Arial" w:cs="Arial"/>
          <w:bCs/>
          <w:sz w:val="24"/>
          <w:szCs w:val="24"/>
          <w:u w:val="single"/>
        </w:rPr>
      </w:pPr>
      <w:r w:rsidRPr="00C57F12">
        <w:rPr>
          <w:rFonts w:ascii="Arial" w:hAnsi="Arial" w:cs="Arial"/>
          <w:bCs/>
          <w:i/>
          <w:iCs/>
          <w:sz w:val="24"/>
          <w:szCs w:val="24"/>
        </w:rPr>
        <w:t>Dwelling unit</w:t>
      </w:r>
      <w:r w:rsidRPr="00C57F12">
        <w:rPr>
          <w:rFonts w:ascii="Arial" w:hAnsi="Arial" w:cs="Arial"/>
          <w:bCs/>
          <w:sz w:val="24"/>
          <w:szCs w:val="24"/>
        </w:rPr>
        <w:t xml:space="preserve"> means one (1) or more rooms arranged, designed, or intended to be occupied as living quarters, </w:t>
      </w:r>
      <w:r w:rsidR="00DA1ACF" w:rsidRPr="00C57F12">
        <w:rPr>
          <w:rFonts w:ascii="Arial" w:hAnsi="Arial" w:cs="Arial"/>
          <w:bCs/>
          <w:sz w:val="24"/>
          <w:szCs w:val="24"/>
        </w:rPr>
        <w:t xml:space="preserve">on a permanent or temporary basis, </w:t>
      </w:r>
      <w:r w:rsidRPr="00C57F12">
        <w:rPr>
          <w:rFonts w:ascii="Arial" w:hAnsi="Arial" w:cs="Arial"/>
          <w:bCs/>
          <w:sz w:val="24"/>
          <w:szCs w:val="24"/>
        </w:rPr>
        <w:t>having rigid exterior wall structures</w:t>
      </w:r>
      <w:r w:rsidRPr="00453C31">
        <w:rPr>
          <w:rFonts w:ascii="Arial" w:hAnsi="Arial" w:cs="Arial"/>
          <w:bCs/>
          <w:sz w:val="24"/>
          <w:szCs w:val="24"/>
        </w:rPr>
        <w:t xml:space="preserve">. </w:t>
      </w:r>
    </w:p>
    <w:p w14:paraId="528F7725" w14:textId="676317C9" w:rsidR="00E45CFF" w:rsidRDefault="00E45CFF" w:rsidP="003F2B25">
      <w:pPr>
        <w:ind w:firstLine="540"/>
        <w:jc w:val="both"/>
        <w:rPr>
          <w:rFonts w:ascii="Arial" w:hAnsi="Arial" w:cs="Arial"/>
          <w:bCs/>
          <w:sz w:val="24"/>
          <w:szCs w:val="24"/>
        </w:rPr>
      </w:pPr>
    </w:p>
    <w:p w14:paraId="76B1399F" w14:textId="2F0E578F" w:rsidR="00E45CFF" w:rsidRPr="00C57F12" w:rsidRDefault="00E45CFF" w:rsidP="003F2B25">
      <w:pPr>
        <w:ind w:firstLine="540"/>
        <w:jc w:val="both"/>
        <w:rPr>
          <w:rFonts w:ascii="Arial" w:hAnsi="Arial" w:cs="Arial"/>
          <w:bCs/>
          <w:sz w:val="24"/>
          <w:szCs w:val="24"/>
        </w:rPr>
      </w:pPr>
      <w:r w:rsidRPr="00E45CFF">
        <w:rPr>
          <w:rFonts w:ascii="Arial" w:hAnsi="Arial" w:cs="Arial"/>
          <w:bCs/>
          <w:i/>
          <w:iCs/>
          <w:sz w:val="24"/>
          <w:szCs w:val="24"/>
        </w:rPr>
        <w:t xml:space="preserve">Emergency </w:t>
      </w:r>
      <w:r w:rsidRPr="00C57F12">
        <w:rPr>
          <w:rFonts w:ascii="Arial" w:hAnsi="Arial" w:cs="Arial"/>
          <w:bCs/>
          <w:i/>
          <w:iCs/>
          <w:sz w:val="24"/>
          <w:szCs w:val="24"/>
        </w:rPr>
        <w:t xml:space="preserve">and public safety </w:t>
      </w:r>
      <w:r w:rsidRPr="00E45CFF">
        <w:rPr>
          <w:rFonts w:ascii="Arial" w:hAnsi="Arial" w:cs="Arial"/>
          <w:bCs/>
          <w:i/>
          <w:iCs/>
          <w:sz w:val="24"/>
          <w:szCs w:val="24"/>
        </w:rPr>
        <w:t>work</w:t>
      </w:r>
      <w:r w:rsidRPr="00E45CFF">
        <w:rPr>
          <w:rFonts w:ascii="Arial" w:hAnsi="Arial" w:cs="Arial"/>
          <w:bCs/>
          <w:sz w:val="24"/>
          <w:szCs w:val="24"/>
        </w:rPr>
        <w:t xml:space="preserve"> means any work performed for the purpose of preventing or alleviating physical injury</w:t>
      </w:r>
      <w:r w:rsidRPr="00C57F12">
        <w:rPr>
          <w:rFonts w:ascii="Arial" w:hAnsi="Arial" w:cs="Arial"/>
          <w:bCs/>
          <w:sz w:val="24"/>
          <w:szCs w:val="24"/>
        </w:rPr>
        <w:t>,</w:t>
      </w:r>
      <w:r w:rsidR="007878A6">
        <w:rPr>
          <w:rFonts w:ascii="Arial" w:hAnsi="Arial" w:cs="Arial"/>
          <w:bCs/>
          <w:sz w:val="24"/>
          <w:szCs w:val="24"/>
        </w:rPr>
        <w:t xml:space="preserve"> </w:t>
      </w:r>
      <w:r w:rsidRPr="00453C31">
        <w:rPr>
          <w:rFonts w:ascii="Arial" w:hAnsi="Arial" w:cs="Arial"/>
          <w:bCs/>
          <w:sz w:val="24"/>
          <w:szCs w:val="24"/>
        </w:rPr>
        <w:t>illness,</w:t>
      </w:r>
      <w:r w:rsidRPr="00E45CFF">
        <w:rPr>
          <w:rFonts w:ascii="Arial" w:hAnsi="Arial" w:cs="Arial"/>
          <w:bCs/>
          <w:sz w:val="24"/>
          <w:szCs w:val="24"/>
        </w:rPr>
        <w:t xml:space="preserve"> or property damage</w:t>
      </w:r>
      <w:r w:rsidR="00453C31">
        <w:rPr>
          <w:rFonts w:ascii="Arial" w:hAnsi="Arial" w:cs="Arial"/>
          <w:bCs/>
          <w:sz w:val="24"/>
          <w:szCs w:val="24"/>
        </w:rPr>
        <w:t>,</w:t>
      </w:r>
      <w:r w:rsidR="002D2094">
        <w:rPr>
          <w:rFonts w:ascii="Arial" w:hAnsi="Arial" w:cs="Arial"/>
          <w:bCs/>
          <w:sz w:val="24"/>
          <w:szCs w:val="24"/>
        </w:rPr>
        <w:t xml:space="preserve"> </w:t>
      </w:r>
      <w:r w:rsidRPr="00C57F12">
        <w:rPr>
          <w:rFonts w:ascii="Arial" w:hAnsi="Arial" w:cs="Arial"/>
          <w:bCs/>
          <w:sz w:val="24"/>
          <w:szCs w:val="24"/>
        </w:rPr>
        <w:t xml:space="preserve">or work performed by public and private service companies constructing, inspecting, and repairing utilities, repairing and maintaining roads, bridges, and highways, providing snow removal, and the operation of public safety and emergency vehicles. </w:t>
      </w:r>
    </w:p>
    <w:p w14:paraId="675C9A23" w14:textId="77777777" w:rsidR="00E45CFF" w:rsidRDefault="00E45CFF" w:rsidP="003F2B25">
      <w:pPr>
        <w:ind w:firstLine="540"/>
        <w:jc w:val="both"/>
        <w:rPr>
          <w:rFonts w:ascii="Arial" w:hAnsi="Arial" w:cs="Arial"/>
          <w:bCs/>
          <w:sz w:val="24"/>
          <w:szCs w:val="24"/>
        </w:rPr>
      </w:pPr>
    </w:p>
    <w:p w14:paraId="07FC7D0E" w14:textId="608848C5" w:rsidR="00E45CFF" w:rsidRPr="00DC7917" w:rsidRDefault="00E45CFF" w:rsidP="003F2B25">
      <w:pPr>
        <w:ind w:firstLine="540"/>
        <w:jc w:val="both"/>
        <w:rPr>
          <w:rFonts w:ascii="Arial" w:hAnsi="Arial" w:cs="Arial"/>
          <w:bCs/>
          <w:sz w:val="24"/>
          <w:szCs w:val="24"/>
        </w:rPr>
      </w:pPr>
      <w:r w:rsidRPr="00DC7917">
        <w:rPr>
          <w:rFonts w:ascii="Arial" w:hAnsi="Arial" w:cs="Arial"/>
          <w:bCs/>
          <w:i/>
          <w:iCs/>
          <w:sz w:val="24"/>
          <w:szCs w:val="24"/>
        </w:rPr>
        <w:t>Enclosed dwelling unit</w:t>
      </w:r>
      <w:r w:rsidRPr="00DC7917">
        <w:rPr>
          <w:rFonts w:ascii="Arial" w:hAnsi="Arial" w:cs="Arial"/>
          <w:bCs/>
          <w:sz w:val="24"/>
          <w:szCs w:val="24"/>
        </w:rPr>
        <w:t xml:space="preserve"> means the dwelling unit has its doors and windows closed. </w:t>
      </w:r>
    </w:p>
    <w:p w14:paraId="003E5A37" w14:textId="77777777" w:rsidR="00E45CFF" w:rsidRPr="00DC7917" w:rsidRDefault="00E45CFF" w:rsidP="003F2B25">
      <w:pPr>
        <w:ind w:firstLine="540"/>
        <w:jc w:val="both"/>
        <w:rPr>
          <w:rFonts w:ascii="Arial" w:hAnsi="Arial" w:cs="Arial"/>
          <w:bCs/>
          <w:sz w:val="24"/>
          <w:szCs w:val="24"/>
        </w:rPr>
      </w:pPr>
    </w:p>
    <w:p w14:paraId="7C5631F6" w14:textId="6F89458E" w:rsidR="00E45CFF" w:rsidRPr="00DC7917" w:rsidRDefault="00E45CFF" w:rsidP="003F2B25">
      <w:pPr>
        <w:ind w:firstLine="540"/>
        <w:jc w:val="both"/>
        <w:rPr>
          <w:rFonts w:ascii="Arial" w:hAnsi="Arial" w:cs="Arial"/>
          <w:bCs/>
          <w:sz w:val="24"/>
          <w:szCs w:val="24"/>
        </w:rPr>
      </w:pPr>
      <w:r w:rsidRPr="00DC7917">
        <w:rPr>
          <w:rFonts w:ascii="Arial" w:hAnsi="Arial" w:cs="Arial"/>
          <w:bCs/>
          <w:i/>
          <w:iCs/>
          <w:sz w:val="24"/>
          <w:szCs w:val="24"/>
        </w:rPr>
        <w:t>Enclosed vehicle</w:t>
      </w:r>
      <w:r w:rsidRPr="00DC7917">
        <w:rPr>
          <w:rFonts w:ascii="Arial" w:hAnsi="Arial" w:cs="Arial"/>
          <w:bCs/>
          <w:sz w:val="24"/>
          <w:szCs w:val="24"/>
        </w:rPr>
        <w:t xml:space="preserve"> means a vehicle with all operable doors, windows, sunroof, and other openings closed. </w:t>
      </w:r>
    </w:p>
    <w:p w14:paraId="447DB15C" w14:textId="6107DFD2" w:rsidR="00E45CFF" w:rsidRDefault="00E45CFF" w:rsidP="003F2B25">
      <w:pPr>
        <w:ind w:firstLine="540"/>
        <w:jc w:val="both"/>
        <w:rPr>
          <w:rFonts w:ascii="Arial" w:hAnsi="Arial" w:cs="Arial"/>
          <w:bCs/>
          <w:sz w:val="24"/>
          <w:szCs w:val="24"/>
        </w:rPr>
      </w:pPr>
    </w:p>
    <w:p w14:paraId="11C7AD32" w14:textId="20785C67" w:rsidR="00E45CFF" w:rsidRPr="00DC7917" w:rsidRDefault="00E45CFF" w:rsidP="003F2B25">
      <w:pPr>
        <w:ind w:firstLine="540"/>
        <w:jc w:val="both"/>
        <w:rPr>
          <w:rFonts w:ascii="Arial" w:hAnsi="Arial" w:cs="Arial"/>
          <w:bCs/>
          <w:sz w:val="24"/>
          <w:szCs w:val="24"/>
        </w:rPr>
      </w:pPr>
      <w:r w:rsidRPr="00DC7917">
        <w:rPr>
          <w:rFonts w:ascii="Arial" w:hAnsi="Arial" w:cs="Arial"/>
          <w:bCs/>
          <w:i/>
          <w:iCs/>
          <w:sz w:val="24"/>
          <w:szCs w:val="24"/>
        </w:rPr>
        <w:t>Medical care facility</w:t>
      </w:r>
      <w:r w:rsidRPr="00DC7917">
        <w:rPr>
          <w:rFonts w:ascii="Arial" w:hAnsi="Arial" w:cs="Arial"/>
          <w:bCs/>
          <w:sz w:val="24"/>
          <w:szCs w:val="24"/>
        </w:rPr>
        <w:t xml:space="preserve"> is defined as set forth in Section 32.1-102.1 of the Code of Virginia, 1950, as amended. </w:t>
      </w:r>
    </w:p>
    <w:p w14:paraId="0B8A46C6" w14:textId="0F02DF32" w:rsidR="006225EE" w:rsidRDefault="006225EE" w:rsidP="003F2B25">
      <w:pPr>
        <w:ind w:firstLine="540"/>
        <w:jc w:val="both"/>
        <w:rPr>
          <w:rFonts w:ascii="Arial" w:hAnsi="Arial" w:cs="Arial"/>
          <w:bCs/>
          <w:i/>
          <w:iCs/>
          <w:sz w:val="24"/>
          <w:szCs w:val="24"/>
        </w:rPr>
      </w:pPr>
    </w:p>
    <w:p w14:paraId="755B2438" w14:textId="43B1B64B" w:rsidR="006225EE" w:rsidRPr="006225EE" w:rsidRDefault="006225EE" w:rsidP="003F2B25">
      <w:pPr>
        <w:ind w:firstLine="540"/>
        <w:jc w:val="both"/>
        <w:rPr>
          <w:rFonts w:ascii="Arial" w:hAnsi="Arial" w:cs="Arial"/>
          <w:bCs/>
          <w:sz w:val="24"/>
          <w:szCs w:val="24"/>
        </w:rPr>
      </w:pPr>
      <w:r w:rsidRPr="006225EE">
        <w:rPr>
          <w:rFonts w:ascii="Arial" w:hAnsi="Arial" w:cs="Arial"/>
          <w:bCs/>
          <w:i/>
          <w:iCs/>
          <w:sz w:val="24"/>
          <w:szCs w:val="24"/>
        </w:rPr>
        <w:t>Motor vehicle</w:t>
      </w:r>
      <w:r w:rsidRPr="006225EE">
        <w:rPr>
          <w:rFonts w:ascii="Arial" w:hAnsi="Arial" w:cs="Arial"/>
          <w:bCs/>
          <w:sz w:val="24"/>
          <w:szCs w:val="24"/>
        </w:rPr>
        <w:t xml:space="preserve"> means </w:t>
      </w:r>
      <w:r w:rsidRPr="00DC7917">
        <w:rPr>
          <w:rFonts w:ascii="Arial" w:hAnsi="Arial" w:cs="Arial"/>
          <w:bCs/>
          <w:sz w:val="24"/>
          <w:szCs w:val="24"/>
        </w:rPr>
        <w:t>every vehicle defined as a motor vehicle by § 46.2-100 of Code of Virginia (1950), as amended</w:t>
      </w:r>
      <w:r w:rsidRPr="006225EE">
        <w:rPr>
          <w:rFonts w:ascii="Arial" w:hAnsi="Arial" w:cs="Arial"/>
          <w:bCs/>
          <w:sz w:val="24"/>
          <w:szCs w:val="24"/>
        </w:rPr>
        <w:t xml:space="preserve">. </w:t>
      </w:r>
    </w:p>
    <w:p w14:paraId="75DA375E" w14:textId="77777777" w:rsidR="00E45CFF" w:rsidRDefault="00E45CFF" w:rsidP="003F2B25">
      <w:pPr>
        <w:ind w:firstLine="540"/>
        <w:jc w:val="both"/>
        <w:rPr>
          <w:rFonts w:ascii="Arial" w:hAnsi="Arial" w:cs="Arial"/>
          <w:bCs/>
          <w:sz w:val="24"/>
          <w:szCs w:val="24"/>
        </w:rPr>
      </w:pPr>
    </w:p>
    <w:p w14:paraId="7C83C8DD" w14:textId="1FF0140F" w:rsidR="00FA3B64" w:rsidRPr="00FA3B64" w:rsidRDefault="00A72016" w:rsidP="00FA3B64">
      <w:pPr>
        <w:ind w:firstLine="540"/>
        <w:jc w:val="both"/>
        <w:rPr>
          <w:rFonts w:ascii="Arial" w:hAnsi="Arial" w:cs="Arial"/>
          <w:bCs/>
          <w:i/>
          <w:iCs/>
          <w:sz w:val="24"/>
          <w:szCs w:val="24"/>
        </w:rPr>
      </w:pPr>
      <w:r w:rsidRPr="00DE4F54">
        <w:rPr>
          <w:rFonts w:ascii="Arial" w:hAnsi="Arial" w:cs="Arial"/>
          <w:bCs/>
          <w:i/>
          <w:iCs/>
          <w:sz w:val="24"/>
          <w:szCs w:val="24"/>
        </w:rPr>
        <w:t xml:space="preserve">Noise </w:t>
      </w:r>
      <w:r w:rsidRPr="00DE4F54">
        <w:rPr>
          <w:rFonts w:ascii="Arial" w:hAnsi="Arial" w:cs="Arial"/>
          <w:bCs/>
          <w:sz w:val="24"/>
          <w:szCs w:val="24"/>
        </w:rPr>
        <w:t>mean</w:t>
      </w:r>
      <w:r w:rsidR="00FA3B64" w:rsidRPr="00DE4F54">
        <w:rPr>
          <w:rFonts w:ascii="Arial" w:hAnsi="Arial" w:cs="Arial"/>
          <w:bCs/>
          <w:sz w:val="24"/>
          <w:szCs w:val="24"/>
        </w:rPr>
        <w:t>s</w:t>
      </w:r>
      <w:r w:rsidR="00FA3B64">
        <w:rPr>
          <w:rFonts w:ascii="Arial" w:hAnsi="Arial" w:cs="Arial"/>
          <w:bCs/>
          <w:sz w:val="24"/>
          <w:szCs w:val="24"/>
        </w:rPr>
        <w:t xml:space="preserve"> </w:t>
      </w:r>
      <w:r w:rsidR="00551F38" w:rsidRPr="00DC7917">
        <w:rPr>
          <w:rFonts w:ascii="Arial" w:hAnsi="Arial" w:cs="Arial"/>
          <w:bCs/>
          <w:sz w:val="24"/>
          <w:szCs w:val="24"/>
        </w:rPr>
        <w:t>the intensity, frequency, duration, or character of sounds from one or more sources</w:t>
      </w:r>
      <w:r w:rsidR="00551F38">
        <w:rPr>
          <w:rFonts w:ascii="Arial" w:hAnsi="Arial" w:cs="Arial"/>
          <w:bCs/>
          <w:sz w:val="24"/>
          <w:szCs w:val="24"/>
        </w:rPr>
        <w:t xml:space="preserve">. </w:t>
      </w:r>
    </w:p>
    <w:p w14:paraId="7D0A4A83" w14:textId="3EE9B9F5" w:rsidR="00A72016" w:rsidRPr="00DC7917" w:rsidRDefault="00A72016" w:rsidP="003F2B25">
      <w:pPr>
        <w:ind w:firstLine="540"/>
        <w:jc w:val="both"/>
        <w:rPr>
          <w:rFonts w:ascii="Arial" w:hAnsi="Arial" w:cs="Arial"/>
          <w:bCs/>
          <w:i/>
          <w:iCs/>
          <w:sz w:val="24"/>
          <w:szCs w:val="24"/>
        </w:rPr>
      </w:pPr>
    </w:p>
    <w:p w14:paraId="278FC339" w14:textId="7A51417C" w:rsidR="009B3B6B" w:rsidRPr="00DC7917" w:rsidRDefault="009B3B6B" w:rsidP="003F2B25">
      <w:pPr>
        <w:ind w:firstLine="540"/>
        <w:jc w:val="both"/>
        <w:rPr>
          <w:rFonts w:ascii="Arial" w:hAnsi="Arial" w:cs="Arial"/>
          <w:bCs/>
          <w:sz w:val="24"/>
          <w:szCs w:val="24"/>
        </w:rPr>
      </w:pPr>
      <w:r w:rsidRPr="00DC7917">
        <w:rPr>
          <w:rFonts w:ascii="Arial" w:hAnsi="Arial" w:cs="Arial"/>
          <w:bCs/>
          <w:i/>
          <w:iCs/>
          <w:sz w:val="24"/>
          <w:szCs w:val="24"/>
        </w:rPr>
        <w:t xml:space="preserve">Noise source </w:t>
      </w:r>
      <w:r w:rsidR="00AC7531" w:rsidRPr="00DC7917">
        <w:rPr>
          <w:rFonts w:ascii="Arial" w:hAnsi="Arial" w:cs="Arial"/>
          <w:sz w:val="24"/>
          <w:szCs w:val="24"/>
        </w:rPr>
        <w:t>means any equipment,</w:t>
      </w:r>
      <w:r w:rsidR="00D65A7F" w:rsidRPr="00DC7917">
        <w:rPr>
          <w:rFonts w:ascii="Arial" w:hAnsi="Arial" w:cs="Arial"/>
          <w:sz w:val="24"/>
          <w:szCs w:val="24"/>
        </w:rPr>
        <w:t xml:space="preserve"> facility, motor vehicle, conduct, </w:t>
      </w:r>
      <w:r w:rsidR="00AC7531" w:rsidRPr="00DC7917">
        <w:rPr>
          <w:rFonts w:ascii="Arial" w:hAnsi="Arial" w:cs="Arial"/>
          <w:sz w:val="24"/>
          <w:szCs w:val="24"/>
        </w:rPr>
        <w:t xml:space="preserve">activity or operation, whether human, </w:t>
      </w:r>
      <w:r w:rsidR="00D65A7F" w:rsidRPr="00DC7917">
        <w:rPr>
          <w:rFonts w:ascii="Arial" w:hAnsi="Arial" w:cs="Arial"/>
          <w:sz w:val="24"/>
          <w:szCs w:val="24"/>
        </w:rPr>
        <w:t xml:space="preserve">animal, </w:t>
      </w:r>
      <w:r w:rsidR="00AC7531" w:rsidRPr="00DC7917">
        <w:rPr>
          <w:rFonts w:ascii="Arial" w:hAnsi="Arial" w:cs="Arial"/>
          <w:sz w:val="24"/>
          <w:szCs w:val="24"/>
        </w:rPr>
        <w:t>mechanical, electronic or other, and whether continuous, intermittent or sporadic, and whether stationary or ambulatory in nature, which produces or results in an audible sound.</w:t>
      </w:r>
    </w:p>
    <w:p w14:paraId="4AFAAB9E" w14:textId="77777777" w:rsidR="009B3B6B" w:rsidRPr="00D20C16" w:rsidRDefault="009B3B6B" w:rsidP="003F2B25">
      <w:pPr>
        <w:ind w:firstLine="540"/>
        <w:jc w:val="both"/>
        <w:rPr>
          <w:rFonts w:ascii="Arial" w:hAnsi="Arial" w:cs="Arial"/>
          <w:bCs/>
          <w:sz w:val="24"/>
          <w:szCs w:val="24"/>
          <w:u w:val="single"/>
        </w:rPr>
      </w:pPr>
    </w:p>
    <w:p w14:paraId="15DBCFDF" w14:textId="3D9FF9D1" w:rsidR="00FA3B64" w:rsidRPr="00DC7917" w:rsidRDefault="00FA3B64" w:rsidP="00FA3B64">
      <w:pPr>
        <w:ind w:firstLine="540"/>
        <w:jc w:val="both"/>
        <w:rPr>
          <w:rFonts w:ascii="Arial" w:hAnsi="Arial" w:cs="Arial"/>
          <w:bCs/>
          <w:sz w:val="24"/>
          <w:szCs w:val="24"/>
        </w:rPr>
      </w:pPr>
      <w:r w:rsidRPr="00DC7917">
        <w:rPr>
          <w:rFonts w:ascii="Arial" w:hAnsi="Arial" w:cs="Arial"/>
          <w:bCs/>
          <w:i/>
          <w:iCs/>
          <w:sz w:val="24"/>
          <w:szCs w:val="24"/>
        </w:rPr>
        <w:t xml:space="preserve">Person </w:t>
      </w:r>
      <w:r w:rsidRPr="00DC7917">
        <w:rPr>
          <w:rFonts w:ascii="Arial" w:hAnsi="Arial" w:cs="Arial"/>
          <w:bCs/>
          <w:sz w:val="24"/>
          <w:szCs w:val="24"/>
        </w:rPr>
        <w:t>means any individual, corporation, cooperative, partnership, firm, association, trust, estate, public or private institution, group, agency, political subdivision of this state or any legal successor, representative, agent or agency of the foregoing.</w:t>
      </w:r>
    </w:p>
    <w:p w14:paraId="3D3FA81C" w14:textId="77777777" w:rsidR="00902763" w:rsidRPr="00DC7917" w:rsidRDefault="00902763" w:rsidP="00FA3B64">
      <w:pPr>
        <w:ind w:firstLine="540"/>
        <w:jc w:val="both"/>
        <w:rPr>
          <w:rFonts w:ascii="Arial" w:hAnsi="Arial" w:cs="Arial"/>
          <w:bCs/>
          <w:sz w:val="24"/>
          <w:szCs w:val="24"/>
        </w:rPr>
      </w:pPr>
    </w:p>
    <w:p w14:paraId="344C1056" w14:textId="48F81478" w:rsidR="00E45CFF" w:rsidRPr="00DC7917" w:rsidRDefault="00E45CFF" w:rsidP="003F2B25">
      <w:pPr>
        <w:ind w:firstLine="540"/>
        <w:jc w:val="both"/>
        <w:rPr>
          <w:rFonts w:ascii="Arial" w:hAnsi="Arial" w:cs="Arial"/>
          <w:bCs/>
          <w:sz w:val="24"/>
          <w:szCs w:val="24"/>
        </w:rPr>
      </w:pPr>
      <w:r w:rsidRPr="00DC7917">
        <w:rPr>
          <w:rFonts w:ascii="Arial" w:hAnsi="Arial" w:cs="Arial"/>
          <w:bCs/>
          <w:i/>
          <w:iCs/>
          <w:sz w:val="24"/>
          <w:szCs w:val="24"/>
        </w:rPr>
        <w:t>Plainly audible</w:t>
      </w:r>
      <w:r w:rsidRPr="00DC7917">
        <w:rPr>
          <w:rFonts w:ascii="Arial" w:hAnsi="Arial" w:cs="Arial"/>
          <w:bCs/>
          <w:sz w:val="24"/>
          <w:szCs w:val="24"/>
        </w:rPr>
        <w:t xml:space="preserve"> means any sound </w:t>
      </w:r>
      <w:r w:rsidR="003D7BD4" w:rsidRPr="00DC7917">
        <w:rPr>
          <w:rFonts w:ascii="Arial" w:hAnsi="Arial" w:cs="Arial"/>
          <w:bCs/>
          <w:sz w:val="24"/>
          <w:szCs w:val="24"/>
        </w:rPr>
        <w:t xml:space="preserve">or noise </w:t>
      </w:r>
      <w:r w:rsidRPr="00DC7917">
        <w:rPr>
          <w:rFonts w:ascii="Arial" w:hAnsi="Arial" w:cs="Arial"/>
          <w:bCs/>
          <w:sz w:val="24"/>
          <w:szCs w:val="24"/>
        </w:rPr>
        <w:t xml:space="preserve">that can be heard by the human ear with or without a medically approved hearing aid or device. Specific words or phrases need not be discernible. The detection of bass reverberations is sufficient to constitute a plainly audible sound. The sound must not be so faint that its source cannot be identified. </w:t>
      </w:r>
    </w:p>
    <w:p w14:paraId="130C0450" w14:textId="77777777" w:rsidR="00453C31" w:rsidRDefault="00453C31" w:rsidP="00453C31">
      <w:pPr>
        <w:jc w:val="both"/>
        <w:rPr>
          <w:rFonts w:ascii="Arial" w:hAnsi="Arial" w:cs="Arial"/>
          <w:bCs/>
          <w:i/>
          <w:iCs/>
          <w:sz w:val="24"/>
          <w:szCs w:val="24"/>
        </w:rPr>
      </w:pPr>
    </w:p>
    <w:p w14:paraId="52C53EE3" w14:textId="6C51A3F6" w:rsidR="004D5CE0" w:rsidRPr="00DC7917" w:rsidRDefault="004D5CE0" w:rsidP="00453C31">
      <w:pPr>
        <w:ind w:firstLine="540"/>
        <w:jc w:val="both"/>
        <w:rPr>
          <w:rFonts w:ascii="Arial" w:hAnsi="Arial" w:cs="Arial"/>
          <w:bCs/>
          <w:sz w:val="24"/>
          <w:szCs w:val="24"/>
        </w:rPr>
      </w:pPr>
      <w:r w:rsidRPr="00DC7917">
        <w:rPr>
          <w:rFonts w:ascii="Arial" w:hAnsi="Arial" w:cs="Arial"/>
          <w:bCs/>
          <w:i/>
          <w:iCs/>
          <w:sz w:val="24"/>
          <w:szCs w:val="24"/>
        </w:rPr>
        <w:t xml:space="preserve">Private property of another </w:t>
      </w:r>
      <w:r w:rsidRPr="00DC7917">
        <w:rPr>
          <w:rFonts w:ascii="Arial" w:hAnsi="Arial" w:cs="Arial"/>
          <w:bCs/>
          <w:sz w:val="24"/>
          <w:szCs w:val="24"/>
        </w:rPr>
        <w:t>means any privately owned property other than the property where the noise source is located.</w:t>
      </w:r>
    </w:p>
    <w:p w14:paraId="74BECB8C" w14:textId="77777777" w:rsidR="00DC7917" w:rsidRDefault="00DC7917" w:rsidP="003F2B25">
      <w:pPr>
        <w:ind w:firstLine="540"/>
        <w:jc w:val="both"/>
        <w:rPr>
          <w:rFonts w:ascii="Arial" w:hAnsi="Arial" w:cs="Arial"/>
          <w:bCs/>
          <w:i/>
          <w:iCs/>
          <w:strike/>
          <w:sz w:val="24"/>
          <w:szCs w:val="24"/>
        </w:rPr>
      </w:pPr>
    </w:p>
    <w:p w14:paraId="5B08AF14" w14:textId="17BE25DA" w:rsidR="00BF0DB7" w:rsidRPr="00DC7917" w:rsidRDefault="00E45CFF" w:rsidP="003F2B25">
      <w:pPr>
        <w:ind w:firstLine="540"/>
        <w:jc w:val="both"/>
        <w:rPr>
          <w:rFonts w:ascii="Arial" w:hAnsi="Arial" w:cs="Arial"/>
          <w:bCs/>
          <w:sz w:val="24"/>
          <w:szCs w:val="24"/>
        </w:rPr>
      </w:pPr>
      <w:r w:rsidRPr="00DC7917">
        <w:rPr>
          <w:rFonts w:ascii="Arial" w:hAnsi="Arial" w:cs="Arial"/>
          <w:bCs/>
          <w:i/>
          <w:iCs/>
          <w:sz w:val="24"/>
          <w:szCs w:val="24"/>
        </w:rPr>
        <w:t>School</w:t>
      </w:r>
      <w:r w:rsidRPr="00DC7917">
        <w:rPr>
          <w:rFonts w:ascii="Arial" w:hAnsi="Arial" w:cs="Arial"/>
          <w:bCs/>
          <w:sz w:val="24"/>
          <w:szCs w:val="24"/>
        </w:rPr>
        <w:t xml:space="preserve"> means a public school subject to Title 22.1 of the Code of Virginia, 1950, as amended, a private school serving children in one (1) or more grades between kindergarten and grade twelve (12), a school for students with disabilities as that term is defined in Section 22.1-319 of the Code of Virginia, 1950, as amended, a child day care center as that term is defined in Section 63.2-100 of the Code of Virginia, 1950, as amended, and any public or private institution of higher learning, as those terms are defined in Section 23.1-100 of the Code of Virginia, 1950, as amended.</w:t>
      </w:r>
    </w:p>
    <w:p w14:paraId="663FD66A" w14:textId="77777777" w:rsidR="006225EE" w:rsidRPr="00DC7917" w:rsidRDefault="006225EE" w:rsidP="003F2B25">
      <w:pPr>
        <w:ind w:firstLine="540"/>
        <w:jc w:val="both"/>
        <w:rPr>
          <w:rFonts w:ascii="Arial" w:hAnsi="Arial" w:cs="Arial"/>
          <w:bCs/>
          <w:i/>
          <w:iCs/>
          <w:sz w:val="24"/>
          <w:szCs w:val="24"/>
        </w:rPr>
      </w:pPr>
      <w:bookmarkStart w:id="2" w:name="TOC.6"/>
    </w:p>
    <w:p w14:paraId="5B964FD3" w14:textId="42202532" w:rsidR="006225EE" w:rsidRPr="00DC7917" w:rsidRDefault="006225EE" w:rsidP="003F2B25">
      <w:pPr>
        <w:ind w:firstLine="540"/>
        <w:jc w:val="both"/>
        <w:rPr>
          <w:rFonts w:ascii="Arial" w:hAnsi="Arial" w:cs="Arial"/>
          <w:bCs/>
          <w:sz w:val="24"/>
          <w:szCs w:val="24"/>
        </w:rPr>
      </w:pPr>
      <w:r w:rsidRPr="00DC7917">
        <w:rPr>
          <w:rFonts w:ascii="Arial" w:hAnsi="Arial" w:cs="Arial"/>
          <w:bCs/>
          <w:i/>
          <w:iCs/>
          <w:sz w:val="24"/>
          <w:szCs w:val="24"/>
        </w:rPr>
        <w:t>Sound amplifying equipment</w:t>
      </w:r>
      <w:r w:rsidRPr="00DC7917">
        <w:rPr>
          <w:rFonts w:ascii="Arial" w:hAnsi="Arial" w:cs="Arial"/>
          <w:bCs/>
          <w:sz w:val="24"/>
          <w:szCs w:val="24"/>
        </w:rPr>
        <w:t xml:space="preserve"> means any machine or device for the amplification of the human voice, music or any other sound. This term shall not include warning devices on authorized emergency vehicles, or horns or other warning devices on other vehicles used only for traffic safety purposes.</w:t>
      </w:r>
    </w:p>
    <w:p w14:paraId="270DF04B" w14:textId="77777777" w:rsidR="00D34346" w:rsidRDefault="00D34346" w:rsidP="003F2B25">
      <w:pPr>
        <w:ind w:firstLine="540"/>
        <w:jc w:val="both"/>
        <w:rPr>
          <w:rFonts w:ascii="Arial" w:hAnsi="Arial" w:cs="Arial"/>
          <w:i/>
          <w:iCs/>
          <w:sz w:val="24"/>
          <w:szCs w:val="24"/>
        </w:rPr>
      </w:pPr>
    </w:p>
    <w:p w14:paraId="418F3369" w14:textId="29632E43" w:rsidR="00D34346" w:rsidRDefault="00D34346" w:rsidP="003F2B25">
      <w:pPr>
        <w:ind w:firstLine="540"/>
        <w:jc w:val="both"/>
        <w:rPr>
          <w:rFonts w:ascii="Arial" w:hAnsi="Arial" w:cs="Arial"/>
          <w:sz w:val="24"/>
          <w:szCs w:val="24"/>
        </w:rPr>
      </w:pPr>
      <w:r w:rsidRPr="00D34346">
        <w:rPr>
          <w:rFonts w:ascii="Arial" w:hAnsi="Arial" w:cs="Arial"/>
          <w:i/>
          <w:iCs/>
          <w:sz w:val="24"/>
          <w:szCs w:val="24"/>
        </w:rPr>
        <w:t>Sound</w:t>
      </w:r>
      <w:r w:rsidRPr="00D34346">
        <w:rPr>
          <w:rFonts w:ascii="Arial" w:hAnsi="Arial" w:cs="Arial"/>
          <w:sz w:val="24"/>
          <w:szCs w:val="24"/>
        </w:rPr>
        <w:t xml:space="preserve"> means an oscillation in pressure, particle displacement, particle velocity or other physical parameter, in a medium with internal forces that causes compression and rarefaction of that medium. The description of sound may include any characteristic of such sound, including duration, intensity and frequency. </w:t>
      </w:r>
    </w:p>
    <w:p w14:paraId="5CF29741" w14:textId="30056D37" w:rsidR="00E10B2C" w:rsidRDefault="00E10B2C" w:rsidP="003F2B25">
      <w:pPr>
        <w:ind w:firstLine="540"/>
        <w:jc w:val="both"/>
        <w:rPr>
          <w:rFonts w:ascii="Arial" w:hAnsi="Arial" w:cs="Arial"/>
          <w:sz w:val="24"/>
          <w:szCs w:val="24"/>
        </w:rPr>
      </w:pPr>
    </w:p>
    <w:p w14:paraId="0463D489" w14:textId="1FD535E8" w:rsidR="00D34346" w:rsidRPr="00D34346" w:rsidRDefault="00D34346" w:rsidP="003F2B25">
      <w:pPr>
        <w:ind w:firstLine="540"/>
        <w:jc w:val="both"/>
        <w:rPr>
          <w:rFonts w:ascii="Arial" w:hAnsi="Arial" w:cs="Arial"/>
          <w:sz w:val="24"/>
          <w:szCs w:val="24"/>
        </w:rPr>
      </w:pPr>
      <w:r w:rsidRPr="00D34346">
        <w:rPr>
          <w:rFonts w:ascii="Arial" w:hAnsi="Arial" w:cs="Arial"/>
          <w:i/>
          <w:iCs/>
          <w:sz w:val="24"/>
          <w:szCs w:val="24"/>
        </w:rPr>
        <w:t>Sound level</w:t>
      </w:r>
      <w:r w:rsidRPr="00D34346">
        <w:rPr>
          <w:rFonts w:ascii="Arial" w:hAnsi="Arial" w:cs="Arial"/>
          <w:sz w:val="24"/>
          <w:szCs w:val="24"/>
        </w:rPr>
        <w:t xml:space="preserve"> means the weighted sound pressure level obtained </w:t>
      </w:r>
      <w:proofErr w:type="gramStart"/>
      <w:r w:rsidRPr="00D34346">
        <w:rPr>
          <w:rFonts w:ascii="Arial" w:hAnsi="Arial" w:cs="Arial"/>
          <w:sz w:val="24"/>
          <w:szCs w:val="24"/>
        </w:rPr>
        <w:t>by the use of</w:t>
      </w:r>
      <w:proofErr w:type="gramEnd"/>
      <w:r w:rsidRPr="00D34346">
        <w:rPr>
          <w:rFonts w:ascii="Arial" w:hAnsi="Arial" w:cs="Arial"/>
          <w:sz w:val="24"/>
          <w:szCs w:val="24"/>
        </w:rPr>
        <w:t xml:space="preserve"> a sound level meter and the A-frequency weighting network, as specified in American National Standards Institute specifications for sound level meters. </w:t>
      </w:r>
    </w:p>
    <w:p w14:paraId="08C7241A" w14:textId="77777777" w:rsidR="00D34346" w:rsidRDefault="00D34346" w:rsidP="003F2B25">
      <w:pPr>
        <w:ind w:firstLine="540"/>
        <w:jc w:val="both"/>
        <w:rPr>
          <w:rFonts w:ascii="Arial" w:hAnsi="Arial" w:cs="Arial"/>
          <w:i/>
          <w:iCs/>
          <w:sz w:val="24"/>
          <w:szCs w:val="24"/>
        </w:rPr>
      </w:pPr>
    </w:p>
    <w:p w14:paraId="04DD4279" w14:textId="0A9B743E" w:rsidR="00D34346" w:rsidRPr="00D34346" w:rsidRDefault="00D34346" w:rsidP="003F2B25">
      <w:pPr>
        <w:ind w:firstLine="540"/>
        <w:jc w:val="both"/>
        <w:rPr>
          <w:rFonts w:ascii="Arial" w:hAnsi="Arial" w:cs="Arial"/>
          <w:sz w:val="24"/>
          <w:szCs w:val="24"/>
        </w:rPr>
      </w:pPr>
      <w:bookmarkStart w:id="3" w:name="_Hlk112337563"/>
      <w:r w:rsidRPr="00D34346">
        <w:rPr>
          <w:rFonts w:ascii="Arial" w:hAnsi="Arial" w:cs="Arial"/>
          <w:i/>
          <w:iCs/>
          <w:sz w:val="24"/>
          <w:szCs w:val="24"/>
        </w:rPr>
        <w:t>Sound level meter</w:t>
      </w:r>
      <w:r w:rsidRPr="00D34346">
        <w:rPr>
          <w:rFonts w:ascii="Arial" w:hAnsi="Arial" w:cs="Arial"/>
          <w:sz w:val="24"/>
          <w:szCs w:val="24"/>
        </w:rPr>
        <w:t xml:space="preserve"> means an instrument which includes a microphone, amplifier, RMS detector, integrator or time averager, output meter and weighting networks used to measure sound pressure levels. </w:t>
      </w:r>
    </w:p>
    <w:bookmarkEnd w:id="3"/>
    <w:p w14:paraId="773184E7" w14:textId="77777777" w:rsidR="00870659" w:rsidRDefault="00870659" w:rsidP="00D538F6">
      <w:pPr>
        <w:jc w:val="both"/>
        <w:rPr>
          <w:rFonts w:ascii="Arial" w:hAnsi="Arial" w:cs="Arial"/>
          <w:sz w:val="24"/>
          <w:szCs w:val="24"/>
        </w:rPr>
      </w:pPr>
    </w:p>
    <w:p w14:paraId="6B86E084" w14:textId="77777777" w:rsidR="00D34346" w:rsidRDefault="00D34346" w:rsidP="009B4E5A">
      <w:pPr>
        <w:jc w:val="both"/>
        <w:rPr>
          <w:rFonts w:ascii="Arial" w:hAnsi="Arial" w:cs="Arial"/>
          <w:b/>
          <w:sz w:val="24"/>
          <w:szCs w:val="24"/>
          <w:u w:val="single"/>
        </w:rPr>
      </w:pPr>
    </w:p>
    <w:p w14:paraId="41C48EAC" w14:textId="493F166E" w:rsidR="009B4E5A" w:rsidRPr="000C7866" w:rsidRDefault="009B4E5A" w:rsidP="009B4E5A">
      <w:pPr>
        <w:jc w:val="both"/>
        <w:rPr>
          <w:rFonts w:ascii="Arial" w:hAnsi="Arial" w:cs="Arial"/>
          <w:b/>
          <w:sz w:val="24"/>
          <w:szCs w:val="24"/>
        </w:rPr>
      </w:pPr>
      <w:r w:rsidRPr="000C7866">
        <w:rPr>
          <w:rFonts w:ascii="Arial" w:hAnsi="Arial" w:cs="Arial"/>
          <w:b/>
          <w:sz w:val="24"/>
          <w:szCs w:val="24"/>
        </w:rPr>
        <w:t>Sec. 23-6</w:t>
      </w:r>
      <w:r w:rsidR="00BF0DB7" w:rsidRPr="000C7866">
        <w:rPr>
          <w:rFonts w:ascii="Arial" w:hAnsi="Arial" w:cs="Arial"/>
          <w:b/>
          <w:sz w:val="24"/>
          <w:szCs w:val="24"/>
        </w:rPr>
        <w:t>5</w:t>
      </w:r>
      <w:r w:rsidRPr="000C7866">
        <w:rPr>
          <w:rFonts w:ascii="Arial" w:hAnsi="Arial" w:cs="Arial"/>
          <w:b/>
          <w:sz w:val="24"/>
          <w:szCs w:val="24"/>
        </w:rPr>
        <w:t>.  Administration and enforcement.</w:t>
      </w:r>
    </w:p>
    <w:p w14:paraId="2CA246F5" w14:textId="77777777" w:rsidR="009B4E5A" w:rsidRPr="00063D2C" w:rsidRDefault="009B4E5A" w:rsidP="009B4E5A">
      <w:pPr>
        <w:jc w:val="both"/>
        <w:rPr>
          <w:rFonts w:ascii="Arial" w:hAnsi="Arial" w:cs="Arial"/>
          <w:b/>
          <w:sz w:val="24"/>
          <w:szCs w:val="24"/>
        </w:rPr>
      </w:pPr>
    </w:p>
    <w:p w14:paraId="7CFBA544" w14:textId="700BB3E1" w:rsidR="00E17E16" w:rsidRDefault="009B4E5A" w:rsidP="00E17E16">
      <w:pPr>
        <w:numPr>
          <w:ilvl w:val="0"/>
          <w:numId w:val="11"/>
        </w:numPr>
        <w:spacing w:after="120"/>
        <w:ind w:left="540" w:hanging="540"/>
        <w:jc w:val="both"/>
        <w:rPr>
          <w:rFonts w:ascii="Arial" w:hAnsi="Arial" w:cs="Arial"/>
          <w:sz w:val="24"/>
          <w:szCs w:val="24"/>
        </w:rPr>
      </w:pPr>
      <w:r w:rsidRPr="00DC7917">
        <w:rPr>
          <w:rFonts w:ascii="Arial" w:hAnsi="Arial" w:cs="Arial"/>
          <w:sz w:val="24"/>
          <w:szCs w:val="24"/>
        </w:rPr>
        <w:t xml:space="preserve">The </w:t>
      </w:r>
      <w:r w:rsidR="00725FEE" w:rsidRPr="00DC7917">
        <w:rPr>
          <w:rFonts w:ascii="Arial" w:hAnsi="Arial" w:cs="Arial"/>
          <w:sz w:val="24"/>
          <w:szCs w:val="24"/>
        </w:rPr>
        <w:t>department of police</w:t>
      </w:r>
      <w:r w:rsidRPr="00DC7917">
        <w:rPr>
          <w:rFonts w:ascii="Arial" w:hAnsi="Arial" w:cs="Arial"/>
          <w:sz w:val="24"/>
          <w:szCs w:val="24"/>
        </w:rPr>
        <w:t xml:space="preserve"> </w:t>
      </w:r>
      <w:r w:rsidR="0056413D" w:rsidRPr="00DC7917">
        <w:rPr>
          <w:rFonts w:ascii="Arial" w:hAnsi="Arial" w:cs="Arial"/>
          <w:sz w:val="24"/>
          <w:szCs w:val="24"/>
        </w:rPr>
        <w:t xml:space="preserve">shall be charged with administering and enforcing the provisions of this article and </w:t>
      </w:r>
      <w:r w:rsidRPr="00DC7917">
        <w:rPr>
          <w:rFonts w:ascii="Arial" w:hAnsi="Arial" w:cs="Arial"/>
          <w:sz w:val="24"/>
          <w:szCs w:val="24"/>
        </w:rPr>
        <w:t xml:space="preserve">may be assisted by other city departments as </w:t>
      </w:r>
      <w:r w:rsidR="0056413D" w:rsidRPr="00DC7917">
        <w:rPr>
          <w:rFonts w:ascii="Arial" w:hAnsi="Arial" w:cs="Arial"/>
          <w:sz w:val="24"/>
          <w:szCs w:val="24"/>
        </w:rPr>
        <w:t xml:space="preserve">directed by the </w:t>
      </w:r>
      <w:r w:rsidR="00725FEE" w:rsidRPr="00DC7917">
        <w:rPr>
          <w:rFonts w:ascii="Arial" w:hAnsi="Arial" w:cs="Arial"/>
          <w:sz w:val="24"/>
          <w:szCs w:val="24"/>
        </w:rPr>
        <w:t>c</w:t>
      </w:r>
      <w:r w:rsidR="0056413D" w:rsidRPr="00DC7917">
        <w:rPr>
          <w:rFonts w:ascii="Arial" w:hAnsi="Arial" w:cs="Arial"/>
          <w:sz w:val="24"/>
          <w:szCs w:val="24"/>
        </w:rPr>
        <w:t xml:space="preserve">ity </w:t>
      </w:r>
      <w:r w:rsidR="00725FEE" w:rsidRPr="00DC7917">
        <w:rPr>
          <w:rFonts w:ascii="Arial" w:hAnsi="Arial" w:cs="Arial"/>
          <w:sz w:val="24"/>
          <w:szCs w:val="24"/>
        </w:rPr>
        <w:t>m</w:t>
      </w:r>
      <w:r w:rsidR="0056413D" w:rsidRPr="00DC7917">
        <w:rPr>
          <w:rFonts w:ascii="Arial" w:hAnsi="Arial" w:cs="Arial"/>
          <w:sz w:val="24"/>
          <w:szCs w:val="24"/>
        </w:rPr>
        <w:t>anager</w:t>
      </w:r>
      <w:r w:rsidRPr="00DC7917">
        <w:rPr>
          <w:rFonts w:ascii="Arial" w:hAnsi="Arial" w:cs="Arial"/>
          <w:sz w:val="24"/>
          <w:szCs w:val="24"/>
        </w:rPr>
        <w:t>.</w:t>
      </w:r>
      <w:bookmarkEnd w:id="2"/>
      <w:r w:rsidR="00E56A3E">
        <w:rPr>
          <w:rFonts w:ascii="Arial" w:hAnsi="Arial" w:cs="Arial"/>
          <w:sz w:val="24"/>
          <w:szCs w:val="24"/>
        </w:rPr>
        <w:t xml:space="preserve"> </w:t>
      </w:r>
    </w:p>
    <w:p w14:paraId="0FC43898" w14:textId="74483772" w:rsidR="009B3B6B" w:rsidRPr="00DC7917" w:rsidRDefault="009B3B6B" w:rsidP="009B3B6B">
      <w:pPr>
        <w:numPr>
          <w:ilvl w:val="0"/>
          <w:numId w:val="11"/>
        </w:numPr>
        <w:spacing w:after="120"/>
        <w:jc w:val="both"/>
        <w:rPr>
          <w:rFonts w:ascii="Arial" w:hAnsi="Arial" w:cs="Arial"/>
          <w:sz w:val="24"/>
          <w:szCs w:val="24"/>
        </w:rPr>
      </w:pPr>
      <w:r w:rsidRPr="00DC7917">
        <w:rPr>
          <w:rFonts w:ascii="Arial" w:hAnsi="Arial" w:cs="Arial"/>
          <w:sz w:val="24"/>
          <w:szCs w:val="24"/>
        </w:rPr>
        <w:t xml:space="preserve">Any person operating, permitting, or controlling a </w:t>
      </w:r>
      <w:r w:rsidR="00481C13" w:rsidRPr="00DC7917">
        <w:rPr>
          <w:rFonts w:ascii="Arial" w:hAnsi="Arial" w:cs="Arial"/>
          <w:sz w:val="24"/>
          <w:szCs w:val="24"/>
        </w:rPr>
        <w:t xml:space="preserve">source of noise </w:t>
      </w:r>
      <w:r w:rsidRPr="00DC7917">
        <w:rPr>
          <w:rFonts w:ascii="Arial" w:hAnsi="Arial" w:cs="Arial"/>
          <w:sz w:val="24"/>
          <w:szCs w:val="24"/>
        </w:rPr>
        <w:t xml:space="preserve">shall be </w:t>
      </w:r>
      <w:r w:rsidR="00D03013" w:rsidRPr="00DC7917">
        <w:rPr>
          <w:rFonts w:ascii="Arial" w:hAnsi="Arial" w:cs="Arial"/>
          <w:sz w:val="24"/>
          <w:szCs w:val="24"/>
        </w:rPr>
        <w:t>guilty of</w:t>
      </w:r>
      <w:r w:rsidRPr="00DC7917">
        <w:rPr>
          <w:rFonts w:ascii="Arial" w:hAnsi="Arial" w:cs="Arial"/>
          <w:sz w:val="24"/>
          <w:szCs w:val="24"/>
        </w:rPr>
        <w:t xml:space="preserve"> any violation caused by </w:t>
      </w:r>
      <w:r w:rsidR="00481C13" w:rsidRPr="00DC7917">
        <w:rPr>
          <w:rFonts w:ascii="Arial" w:hAnsi="Arial" w:cs="Arial"/>
          <w:sz w:val="24"/>
          <w:szCs w:val="24"/>
        </w:rPr>
        <w:t>t</w:t>
      </w:r>
      <w:r w:rsidR="001B6ED9" w:rsidRPr="00DC7917">
        <w:rPr>
          <w:rFonts w:ascii="Arial" w:hAnsi="Arial" w:cs="Arial"/>
          <w:sz w:val="24"/>
          <w:szCs w:val="24"/>
        </w:rPr>
        <w:t xml:space="preserve">hat </w:t>
      </w:r>
      <w:r w:rsidR="00481C13" w:rsidRPr="00DC7917">
        <w:rPr>
          <w:rFonts w:ascii="Arial" w:hAnsi="Arial" w:cs="Arial"/>
          <w:sz w:val="24"/>
          <w:szCs w:val="24"/>
        </w:rPr>
        <w:t>source</w:t>
      </w:r>
      <w:r w:rsidRPr="00DC7917">
        <w:rPr>
          <w:rFonts w:ascii="Arial" w:hAnsi="Arial" w:cs="Arial"/>
          <w:sz w:val="24"/>
          <w:szCs w:val="24"/>
        </w:rPr>
        <w:t>. If the person operating, permitting, or controlling the noise source cannot be identified, or the noise source is a business entity</w:t>
      </w:r>
      <w:r w:rsidR="001B6ED9" w:rsidRPr="00DC7917">
        <w:rPr>
          <w:rFonts w:ascii="Arial" w:hAnsi="Arial" w:cs="Arial"/>
          <w:sz w:val="24"/>
          <w:szCs w:val="24"/>
        </w:rPr>
        <w:t xml:space="preserve"> or premises</w:t>
      </w:r>
      <w:r w:rsidRPr="00DC7917">
        <w:rPr>
          <w:rFonts w:ascii="Arial" w:hAnsi="Arial" w:cs="Arial"/>
          <w:sz w:val="24"/>
          <w:szCs w:val="24"/>
        </w:rPr>
        <w:t xml:space="preserve">, any owner, tenant, resident, or manager physically present on the </w:t>
      </w:r>
      <w:r w:rsidRPr="00DC7917">
        <w:rPr>
          <w:rFonts w:ascii="Arial" w:hAnsi="Arial" w:cs="Arial"/>
          <w:sz w:val="24"/>
          <w:szCs w:val="24"/>
        </w:rPr>
        <w:lastRenderedPageBreak/>
        <w:t>property where the noise source is located may be charged if the circumstances establish their dominion and control over the noise source.</w:t>
      </w:r>
      <w:r w:rsidR="007E4E6D" w:rsidRPr="00DC7917">
        <w:rPr>
          <w:rFonts w:ascii="Arial" w:hAnsi="Arial" w:cs="Arial"/>
          <w:sz w:val="24"/>
          <w:szCs w:val="24"/>
        </w:rPr>
        <w:t xml:space="preserve"> </w:t>
      </w:r>
    </w:p>
    <w:p w14:paraId="2D28D2BD" w14:textId="1ECF3330" w:rsidR="00E17E16" w:rsidRPr="00DC7917" w:rsidRDefault="00E17E16" w:rsidP="00E17E16">
      <w:pPr>
        <w:numPr>
          <w:ilvl w:val="0"/>
          <w:numId w:val="11"/>
        </w:numPr>
        <w:spacing w:after="120"/>
        <w:ind w:left="540" w:hanging="540"/>
        <w:jc w:val="both"/>
        <w:rPr>
          <w:rFonts w:ascii="Arial" w:hAnsi="Arial" w:cs="Arial"/>
          <w:sz w:val="24"/>
          <w:szCs w:val="24"/>
        </w:rPr>
      </w:pPr>
      <w:r w:rsidRPr="00DC7917">
        <w:rPr>
          <w:rFonts w:ascii="Arial" w:hAnsi="Arial" w:cs="Arial"/>
          <w:sz w:val="24"/>
          <w:szCs w:val="24"/>
        </w:rPr>
        <w:t>W</w:t>
      </w:r>
      <w:r w:rsidR="00D34346" w:rsidRPr="00DC7917">
        <w:rPr>
          <w:rFonts w:ascii="Arial" w:hAnsi="Arial" w:cs="Arial"/>
          <w:bCs/>
          <w:sz w:val="24"/>
          <w:szCs w:val="24"/>
        </w:rPr>
        <w:t xml:space="preserve">henever </w:t>
      </w:r>
      <w:r w:rsidR="00F371BB" w:rsidRPr="00DC7917">
        <w:rPr>
          <w:rFonts w:ascii="Arial" w:hAnsi="Arial" w:cs="Arial"/>
          <w:bCs/>
          <w:sz w:val="24"/>
          <w:szCs w:val="24"/>
        </w:rPr>
        <w:t xml:space="preserve">an authorized enforcement officer </w:t>
      </w:r>
      <w:r w:rsidR="00D34346" w:rsidRPr="00DC7917">
        <w:rPr>
          <w:rFonts w:ascii="Arial" w:hAnsi="Arial" w:cs="Arial"/>
          <w:bCs/>
          <w:sz w:val="24"/>
          <w:szCs w:val="24"/>
        </w:rPr>
        <w:t xml:space="preserve">has reason to believe that a violation of any provision of this </w:t>
      </w:r>
      <w:r w:rsidR="0056413D" w:rsidRPr="00DC7917">
        <w:rPr>
          <w:rFonts w:ascii="Arial" w:hAnsi="Arial" w:cs="Arial"/>
          <w:bCs/>
          <w:sz w:val="24"/>
          <w:szCs w:val="24"/>
        </w:rPr>
        <w:t>article</w:t>
      </w:r>
      <w:r w:rsidR="00D34346" w:rsidRPr="00DC7917">
        <w:rPr>
          <w:rFonts w:ascii="Arial" w:hAnsi="Arial" w:cs="Arial"/>
          <w:bCs/>
          <w:sz w:val="24"/>
          <w:szCs w:val="24"/>
        </w:rPr>
        <w:t xml:space="preserve"> has occurred</w:t>
      </w:r>
      <w:r w:rsidR="006771A8" w:rsidRPr="00DC7917">
        <w:rPr>
          <w:rFonts w:ascii="Arial" w:hAnsi="Arial" w:cs="Arial"/>
          <w:bCs/>
          <w:sz w:val="24"/>
          <w:szCs w:val="24"/>
        </w:rPr>
        <w:t xml:space="preserve"> and may re-occur</w:t>
      </w:r>
      <w:r w:rsidR="00D34346" w:rsidRPr="00DC7917">
        <w:rPr>
          <w:rFonts w:ascii="Arial" w:hAnsi="Arial" w:cs="Arial"/>
          <w:bCs/>
          <w:sz w:val="24"/>
          <w:szCs w:val="24"/>
        </w:rPr>
        <w:t xml:space="preserve">, </w:t>
      </w:r>
      <w:r w:rsidR="00F371BB" w:rsidRPr="00DC7917">
        <w:rPr>
          <w:rFonts w:ascii="Arial" w:hAnsi="Arial" w:cs="Arial"/>
          <w:bCs/>
          <w:sz w:val="24"/>
          <w:szCs w:val="24"/>
        </w:rPr>
        <w:t>such officer</w:t>
      </w:r>
      <w:r w:rsidR="00D34346" w:rsidRPr="00DC7917">
        <w:rPr>
          <w:rFonts w:ascii="Arial" w:hAnsi="Arial" w:cs="Arial"/>
          <w:bCs/>
          <w:sz w:val="24"/>
          <w:szCs w:val="24"/>
        </w:rPr>
        <w:t xml:space="preserve"> may give notice of the violation to </w:t>
      </w:r>
      <w:r w:rsidR="00F371BB" w:rsidRPr="00DC7917">
        <w:rPr>
          <w:rFonts w:ascii="Arial" w:hAnsi="Arial" w:cs="Arial"/>
          <w:bCs/>
          <w:sz w:val="24"/>
          <w:szCs w:val="24"/>
        </w:rPr>
        <w:t xml:space="preserve">the </w:t>
      </w:r>
      <w:r w:rsidR="00725FEE" w:rsidRPr="00DC7917">
        <w:rPr>
          <w:rFonts w:ascii="Arial" w:hAnsi="Arial" w:cs="Arial"/>
          <w:bCs/>
          <w:sz w:val="24"/>
          <w:szCs w:val="24"/>
        </w:rPr>
        <w:t>person operating</w:t>
      </w:r>
      <w:r w:rsidR="00F87CCF" w:rsidRPr="00DC7917">
        <w:rPr>
          <w:rFonts w:ascii="Arial" w:hAnsi="Arial" w:cs="Arial"/>
          <w:bCs/>
          <w:sz w:val="24"/>
          <w:szCs w:val="24"/>
        </w:rPr>
        <w:t>, permitting,</w:t>
      </w:r>
      <w:r w:rsidR="00725FEE" w:rsidRPr="00DC7917">
        <w:rPr>
          <w:rFonts w:ascii="Arial" w:hAnsi="Arial" w:cs="Arial"/>
          <w:bCs/>
          <w:sz w:val="24"/>
          <w:szCs w:val="24"/>
        </w:rPr>
        <w:t xml:space="preserve"> or controlling a </w:t>
      </w:r>
      <w:r w:rsidR="00481C13" w:rsidRPr="00DC7917">
        <w:rPr>
          <w:rFonts w:ascii="Arial" w:hAnsi="Arial" w:cs="Arial"/>
          <w:bCs/>
          <w:sz w:val="24"/>
          <w:szCs w:val="24"/>
        </w:rPr>
        <w:t xml:space="preserve">source of </w:t>
      </w:r>
      <w:r w:rsidR="00725FEE" w:rsidRPr="00DC7917">
        <w:rPr>
          <w:rFonts w:ascii="Arial" w:hAnsi="Arial" w:cs="Arial"/>
          <w:bCs/>
          <w:sz w:val="24"/>
          <w:szCs w:val="24"/>
        </w:rPr>
        <w:t xml:space="preserve">noise </w:t>
      </w:r>
      <w:r w:rsidR="00F371BB" w:rsidRPr="00DC7917">
        <w:rPr>
          <w:rFonts w:ascii="Arial" w:hAnsi="Arial" w:cs="Arial"/>
          <w:bCs/>
          <w:sz w:val="24"/>
          <w:szCs w:val="24"/>
        </w:rPr>
        <w:t>in violation of this article</w:t>
      </w:r>
      <w:r w:rsidR="00D34346" w:rsidRPr="00DC7917">
        <w:rPr>
          <w:rFonts w:ascii="Arial" w:hAnsi="Arial" w:cs="Arial"/>
          <w:bCs/>
          <w:sz w:val="24"/>
          <w:szCs w:val="24"/>
        </w:rPr>
        <w:t xml:space="preserve">, ordering </w:t>
      </w:r>
      <w:r w:rsidR="00725FEE" w:rsidRPr="00DC7917">
        <w:rPr>
          <w:rFonts w:ascii="Arial" w:hAnsi="Arial" w:cs="Arial"/>
          <w:bCs/>
          <w:sz w:val="24"/>
          <w:szCs w:val="24"/>
        </w:rPr>
        <w:t xml:space="preserve">the </w:t>
      </w:r>
      <w:r w:rsidR="00F371BB" w:rsidRPr="00DC7917">
        <w:rPr>
          <w:rFonts w:ascii="Arial" w:hAnsi="Arial" w:cs="Arial"/>
          <w:bCs/>
          <w:sz w:val="24"/>
          <w:szCs w:val="24"/>
        </w:rPr>
        <w:t xml:space="preserve">person </w:t>
      </w:r>
      <w:r w:rsidR="00D34346" w:rsidRPr="00DC7917">
        <w:rPr>
          <w:rFonts w:ascii="Arial" w:hAnsi="Arial" w:cs="Arial"/>
          <w:bCs/>
          <w:sz w:val="24"/>
          <w:szCs w:val="24"/>
        </w:rPr>
        <w:t xml:space="preserve">to take such corrective measures as are necessary </w:t>
      </w:r>
      <w:r w:rsidR="006771A8" w:rsidRPr="00DC7917">
        <w:rPr>
          <w:rFonts w:ascii="Arial" w:hAnsi="Arial" w:cs="Arial"/>
          <w:bCs/>
          <w:sz w:val="24"/>
          <w:szCs w:val="24"/>
        </w:rPr>
        <w:t>to prevent such re-occur</w:t>
      </w:r>
      <w:r w:rsidR="00E94245" w:rsidRPr="00DC7917">
        <w:rPr>
          <w:rFonts w:ascii="Arial" w:hAnsi="Arial" w:cs="Arial"/>
          <w:bCs/>
          <w:sz w:val="24"/>
          <w:szCs w:val="24"/>
        </w:rPr>
        <w:t>r</w:t>
      </w:r>
      <w:r w:rsidR="006771A8" w:rsidRPr="00DC7917">
        <w:rPr>
          <w:rFonts w:ascii="Arial" w:hAnsi="Arial" w:cs="Arial"/>
          <w:bCs/>
          <w:sz w:val="24"/>
          <w:szCs w:val="24"/>
        </w:rPr>
        <w:t>ence</w:t>
      </w:r>
      <w:r w:rsidR="00D34346" w:rsidRPr="00DC7917">
        <w:rPr>
          <w:rFonts w:ascii="Arial" w:hAnsi="Arial" w:cs="Arial"/>
          <w:bCs/>
          <w:sz w:val="24"/>
          <w:szCs w:val="24"/>
        </w:rPr>
        <w:t xml:space="preserve">. </w:t>
      </w:r>
      <w:r w:rsidR="00F87CCF" w:rsidRPr="00DC7917">
        <w:rPr>
          <w:rFonts w:ascii="Arial" w:hAnsi="Arial" w:cs="Arial"/>
          <w:bCs/>
          <w:sz w:val="24"/>
          <w:szCs w:val="24"/>
        </w:rPr>
        <w:t>If a noise source</w:t>
      </w:r>
      <w:r w:rsidR="00EF1D90" w:rsidRPr="00DC7917">
        <w:rPr>
          <w:rFonts w:ascii="Arial" w:hAnsi="Arial" w:cs="Arial"/>
          <w:bCs/>
          <w:sz w:val="24"/>
          <w:szCs w:val="24"/>
        </w:rPr>
        <w:t xml:space="preserve"> in violation of this chapter</w:t>
      </w:r>
      <w:r w:rsidR="00F87CCF" w:rsidRPr="00DC7917">
        <w:rPr>
          <w:rFonts w:ascii="Arial" w:hAnsi="Arial" w:cs="Arial"/>
          <w:bCs/>
          <w:sz w:val="24"/>
          <w:szCs w:val="24"/>
        </w:rPr>
        <w:t xml:space="preserve"> is a business</w:t>
      </w:r>
      <w:r w:rsidR="001B6ED9" w:rsidRPr="00DC7917">
        <w:rPr>
          <w:rFonts w:ascii="Arial" w:hAnsi="Arial" w:cs="Arial"/>
          <w:bCs/>
          <w:sz w:val="24"/>
          <w:szCs w:val="24"/>
        </w:rPr>
        <w:t xml:space="preserve"> entity or premises</w:t>
      </w:r>
      <w:r w:rsidR="00F87CCF" w:rsidRPr="00DC7917">
        <w:rPr>
          <w:rFonts w:ascii="Arial" w:hAnsi="Arial" w:cs="Arial"/>
          <w:bCs/>
          <w:sz w:val="24"/>
          <w:szCs w:val="24"/>
        </w:rPr>
        <w:t xml:space="preserve">, </w:t>
      </w:r>
      <w:r w:rsidR="00E9716F" w:rsidRPr="00DC7917">
        <w:rPr>
          <w:rFonts w:ascii="Arial" w:hAnsi="Arial" w:cs="Arial"/>
          <w:bCs/>
          <w:sz w:val="24"/>
          <w:szCs w:val="24"/>
        </w:rPr>
        <w:t xml:space="preserve">the notice of violation may be directed to </w:t>
      </w:r>
      <w:r w:rsidR="00D03013" w:rsidRPr="00DC7917">
        <w:rPr>
          <w:rFonts w:ascii="Arial" w:hAnsi="Arial" w:cs="Arial"/>
          <w:bCs/>
          <w:sz w:val="24"/>
          <w:szCs w:val="24"/>
        </w:rPr>
        <w:t>any owner, officer, director, or registered agent</w:t>
      </w:r>
      <w:r w:rsidR="00E9716F" w:rsidRPr="00DC7917">
        <w:rPr>
          <w:rFonts w:ascii="Arial" w:hAnsi="Arial" w:cs="Arial"/>
          <w:bCs/>
          <w:sz w:val="24"/>
          <w:szCs w:val="24"/>
        </w:rPr>
        <w:t xml:space="preserve"> of such business.</w:t>
      </w:r>
      <w:r w:rsidR="00E1026D" w:rsidRPr="00DC7917">
        <w:rPr>
          <w:rFonts w:ascii="Arial" w:hAnsi="Arial" w:cs="Arial"/>
          <w:bCs/>
          <w:sz w:val="24"/>
          <w:szCs w:val="24"/>
        </w:rPr>
        <w:t xml:space="preserve"> </w:t>
      </w:r>
      <w:r w:rsidR="00D34346" w:rsidRPr="00DC7917">
        <w:rPr>
          <w:rFonts w:ascii="Arial" w:hAnsi="Arial" w:cs="Arial"/>
          <w:bCs/>
          <w:sz w:val="24"/>
          <w:szCs w:val="24"/>
        </w:rPr>
        <w:t xml:space="preserve">The notice and order shall be in writing and shall be </w:t>
      </w:r>
      <w:r w:rsidR="009D6C81" w:rsidRPr="00DC7917">
        <w:rPr>
          <w:rFonts w:ascii="Arial" w:hAnsi="Arial" w:cs="Arial"/>
          <w:bCs/>
          <w:sz w:val="24"/>
          <w:szCs w:val="24"/>
        </w:rPr>
        <w:t>hand-delivered</w:t>
      </w:r>
      <w:r w:rsidR="00D34346" w:rsidRPr="00DC7917">
        <w:rPr>
          <w:rFonts w:ascii="Arial" w:hAnsi="Arial" w:cs="Arial"/>
          <w:bCs/>
          <w:sz w:val="24"/>
          <w:szCs w:val="24"/>
        </w:rPr>
        <w:t xml:space="preserve"> </w:t>
      </w:r>
      <w:r w:rsidR="009D6C81" w:rsidRPr="00DC7917">
        <w:rPr>
          <w:rFonts w:ascii="Arial" w:hAnsi="Arial" w:cs="Arial"/>
          <w:bCs/>
          <w:sz w:val="24"/>
          <w:szCs w:val="24"/>
        </w:rPr>
        <w:t>to</w:t>
      </w:r>
      <w:r w:rsidR="00D34346" w:rsidRPr="00DC7917">
        <w:rPr>
          <w:rFonts w:ascii="Arial" w:hAnsi="Arial" w:cs="Arial"/>
          <w:bCs/>
          <w:sz w:val="24"/>
          <w:szCs w:val="24"/>
        </w:rPr>
        <w:t xml:space="preserve"> the person to whom directed, or if not found, by mailing a copy thereof by certified mail to his </w:t>
      </w:r>
      <w:r w:rsidR="00A03E21" w:rsidRPr="00DC7917">
        <w:rPr>
          <w:rFonts w:ascii="Arial" w:hAnsi="Arial" w:cs="Arial"/>
          <w:bCs/>
          <w:sz w:val="24"/>
          <w:szCs w:val="24"/>
        </w:rPr>
        <w:t xml:space="preserve">or her </w:t>
      </w:r>
      <w:r w:rsidR="00D34346" w:rsidRPr="00DC7917">
        <w:rPr>
          <w:rFonts w:ascii="Arial" w:hAnsi="Arial" w:cs="Arial"/>
          <w:bCs/>
          <w:sz w:val="24"/>
          <w:szCs w:val="24"/>
        </w:rPr>
        <w:t xml:space="preserve">usual place of abode and conspicuously posting a copy at the premises affected by notice and order, if any. </w:t>
      </w:r>
    </w:p>
    <w:p w14:paraId="1285E3A1" w14:textId="04C7288C" w:rsidR="00E17E16" w:rsidRPr="00DC7917" w:rsidRDefault="00D34346" w:rsidP="00E17E16">
      <w:pPr>
        <w:numPr>
          <w:ilvl w:val="0"/>
          <w:numId w:val="11"/>
        </w:numPr>
        <w:spacing w:after="120"/>
        <w:jc w:val="both"/>
        <w:rPr>
          <w:rFonts w:ascii="Arial" w:hAnsi="Arial" w:cs="Arial"/>
          <w:sz w:val="24"/>
          <w:szCs w:val="24"/>
        </w:rPr>
      </w:pPr>
      <w:r w:rsidRPr="00DC7917">
        <w:rPr>
          <w:rFonts w:ascii="Arial" w:hAnsi="Arial" w:cs="Arial"/>
          <w:bCs/>
          <w:sz w:val="24"/>
          <w:szCs w:val="24"/>
        </w:rPr>
        <w:t xml:space="preserve">Nothing in this </w:t>
      </w:r>
      <w:r w:rsidR="00725FEE" w:rsidRPr="00DC7917">
        <w:rPr>
          <w:rFonts w:ascii="Arial" w:hAnsi="Arial" w:cs="Arial"/>
          <w:bCs/>
          <w:sz w:val="24"/>
          <w:szCs w:val="24"/>
        </w:rPr>
        <w:t>article</w:t>
      </w:r>
      <w:r w:rsidRPr="00DC7917">
        <w:rPr>
          <w:rFonts w:ascii="Arial" w:hAnsi="Arial" w:cs="Arial"/>
          <w:bCs/>
          <w:sz w:val="24"/>
          <w:szCs w:val="24"/>
        </w:rPr>
        <w:t xml:space="preserve"> shall prevent </w:t>
      </w:r>
      <w:r w:rsidR="00E742A8" w:rsidRPr="00DC7917">
        <w:rPr>
          <w:rFonts w:ascii="Arial" w:hAnsi="Arial" w:cs="Arial"/>
          <w:bCs/>
          <w:sz w:val="24"/>
          <w:szCs w:val="24"/>
        </w:rPr>
        <w:t>an authorized enforcement officer</w:t>
      </w:r>
      <w:r w:rsidRPr="00DC7917">
        <w:rPr>
          <w:rFonts w:ascii="Arial" w:hAnsi="Arial" w:cs="Arial"/>
          <w:bCs/>
          <w:sz w:val="24"/>
          <w:szCs w:val="24"/>
        </w:rPr>
        <w:t xml:space="preserve"> from making efforts to obtain voluntary compliance through warning, conference or any other appropriate means. </w:t>
      </w:r>
    </w:p>
    <w:p w14:paraId="3D4AEA76" w14:textId="77777777" w:rsidR="00551F38" w:rsidRDefault="00551F38" w:rsidP="00A343EF">
      <w:pPr>
        <w:jc w:val="both"/>
        <w:rPr>
          <w:rFonts w:ascii="Arial" w:hAnsi="Arial" w:cs="Arial"/>
          <w:b/>
          <w:sz w:val="24"/>
          <w:szCs w:val="24"/>
          <w:u w:val="single"/>
        </w:rPr>
      </w:pPr>
    </w:p>
    <w:p w14:paraId="33961C88" w14:textId="2B2DB993" w:rsidR="00A343EF" w:rsidRPr="00DC7917" w:rsidRDefault="00A343EF" w:rsidP="00A343EF">
      <w:pPr>
        <w:jc w:val="both"/>
        <w:rPr>
          <w:rFonts w:ascii="Arial" w:hAnsi="Arial" w:cs="Arial"/>
          <w:b/>
          <w:sz w:val="24"/>
          <w:szCs w:val="24"/>
        </w:rPr>
      </w:pPr>
      <w:r w:rsidRPr="00675E35">
        <w:rPr>
          <w:rFonts w:ascii="Arial" w:hAnsi="Arial" w:cs="Arial"/>
          <w:b/>
          <w:sz w:val="24"/>
          <w:szCs w:val="24"/>
        </w:rPr>
        <w:t>Sec. 23-6</w:t>
      </w:r>
      <w:r w:rsidR="00DF29A4" w:rsidRPr="00675E35">
        <w:rPr>
          <w:rFonts w:ascii="Arial" w:hAnsi="Arial" w:cs="Arial"/>
          <w:b/>
          <w:sz w:val="24"/>
          <w:szCs w:val="24"/>
        </w:rPr>
        <w:t>6</w:t>
      </w:r>
      <w:r w:rsidRPr="00675E35">
        <w:rPr>
          <w:rFonts w:ascii="Arial" w:hAnsi="Arial" w:cs="Arial"/>
          <w:b/>
          <w:sz w:val="24"/>
          <w:szCs w:val="24"/>
        </w:rPr>
        <w:t xml:space="preserve">.  </w:t>
      </w:r>
      <w:r w:rsidR="00305BE9" w:rsidRPr="00DC7917">
        <w:rPr>
          <w:rFonts w:ascii="Arial" w:hAnsi="Arial" w:cs="Arial"/>
          <w:b/>
          <w:sz w:val="24"/>
          <w:szCs w:val="24"/>
        </w:rPr>
        <w:t>S</w:t>
      </w:r>
      <w:r w:rsidRPr="00DC7917">
        <w:rPr>
          <w:rFonts w:ascii="Arial" w:hAnsi="Arial" w:cs="Arial"/>
          <w:b/>
          <w:sz w:val="24"/>
          <w:szCs w:val="24"/>
        </w:rPr>
        <w:t>pecific Prohibitions</w:t>
      </w:r>
      <w:r w:rsidR="00890330" w:rsidRPr="00DC7917">
        <w:rPr>
          <w:rFonts w:ascii="Arial" w:hAnsi="Arial" w:cs="Arial"/>
          <w:b/>
          <w:sz w:val="24"/>
          <w:szCs w:val="24"/>
        </w:rPr>
        <w:t xml:space="preserve"> (Civil Violations)</w:t>
      </w:r>
      <w:r w:rsidRPr="00DC7917">
        <w:rPr>
          <w:rFonts w:ascii="Arial" w:hAnsi="Arial" w:cs="Arial"/>
          <w:b/>
          <w:sz w:val="24"/>
          <w:szCs w:val="24"/>
        </w:rPr>
        <w:t>.</w:t>
      </w:r>
    </w:p>
    <w:p w14:paraId="20D1532B" w14:textId="77777777" w:rsidR="00A343EF" w:rsidRPr="00063D2C" w:rsidRDefault="00A343EF" w:rsidP="00A343EF">
      <w:pPr>
        <w:jc w:val="both"/>
        <w:rPr>
          <w:rFonts w:ascii="Arial" w:hAnsi="Arial" w:cs="Arial"/>
          <w:b/>
          <w:sz w:val="24"/>
          <w:szCs w:val="24"/>
        </w:rPr>
      </w:pPr>
    </w:p>
    <w:p w14:paraId="19705038" w14:textId="7F50CFF4" w:rsidR="00A343EF" w:rsidRPr="00DC7917" w:rsidRDefault="00A343EF" w:rsidP="003F2B25">
      <w:pPr>
        <w:spacing w:after="120"/>
        <w:ind w:firstLine="540"/>
        <w:jc w:val="both"/>
        <w:rPr>
          <w:rFonts w:ascii="Arial" w:hAnsi="Arial" w:cs="Arial"/>
          <w:sz w:val="24"/>
          <w:szCs w:val="24"/>
        </w:rPr>
      </w:pPr>
      <w:r w:rsidRPr="00DC7917">
        <w:rPr>
          <w:rFonts w:ascii="Arial" w:hAnsi="Arial" w:cs="Arial"/>
          <w:sz w:val="24"/>
          <w:szCs w:val="24"/>
        </w:rPr>
        <w:t>Subject to the exceptions provided in Section 23-</w:t>
      </w:r>
      <w:r w:rsidR="00DF2FD4" w:rsidRPr="00DC7917">
        <w:rPr>
          <w:rFonts w:ascii="Arial" w:hAnsi="Arial" w:cs="Arial"/>
          <w:sz w:val="24"/>
          <w:szCs w:val="24"/>
        </w:rPr>
        <w:t>70</w:t>
      </w:r>
      <w:r w:rsidRPr="00DC7917">
        <w:rPr>
          <w:rFonts w:ascii="Arial" w:hAnsi="Arial" w:cs="Arial"/>
          <w:sz w:val="24"/>
          <w:szCs w:val="24"/>
        </w:rPr>
        <w:t xml:space="preserve">, </w:t>
      </w:r>
      <w:r w:rsidR="004617C6" w:rsidRPr="00DC7917">
        <w:rPr>
          <w:rFonts w:ascii="Arial" w:hAnsi="Arial" w:cs="Arial"/>
          <w:sz w:val="24"/>
          <w:szCs w:val="24"/>
        </w:rPr>
        <w:t xml:space="preserve">any of the following acts, or the causing or permitting thereof, is declared to be a </w:t>
      </w:r>
      <w:r w:rsidR="00995574" w:rsidRPr="00DC7917">
        <w:rPr>
          <w:rFonts w:ascii="Arial" w:hAnsi="Arial" w:cs="Arial"/>
          <w:sz w:val="24"/>
          <w:szCs w:val="24"/>
        </w:rPr>
        <w:t xml:space="preserve">civil </w:t>
      </w:r>
      <w:r w:rsidR="004617C6" w:rsidRPr="00DC7917">
        <w:rPr>
          <w:rFonts w:ascii="Arial" w:hAnsi="Arial" w:cs="Arial"/>
          <w:sz w:val="24"/>
          <w:szCs w:val="24"/>
        </w:rPr>
        <w:t>violation of this Article</w:t>
      </w:r>
      <w:r w:rsidR="00920488" w:rsidRPr="00DC7917">
        <w:rPr>
          <w:rFonts w:ascii="Arial" w:hAnsi="Arial" w:cs="Arial"/>
          <w:sz w:val="24"/>
          <w:szCs w:val="24"/>
        </w:rPr>
        <w:t xml:space="preserve"> without any requirement of scientific measurement of sound levels by a sound level meter or any similar device. </w:t>
      </w:r>
      <w:r w:rsidR="008129BA" w:rsidRPr="00DC7917">
        <w:rPr>
          <w:rFonts w:ascii="Arial" w:hAnsi="Arial" w:cs="Arial"/>
          <w:sz w:val="24"/>
          <w:szCs w:val="24"/>
        </w:rPr>
        <w:t>This enumeration shall not be construed to limit, in any way, the general prohibitions contained in Section 23-</w:t>
      </w:r>
      <w:r w:rsidR="00446310" w:rsidRPr="00DC7917">
        <w:rPr>
          <w:rFonts w:ascii="Arial" w:hAnsi="Arial" w:cs="Arial"/>
          <w:sz w:val="24"/>
          <w:szCs w:val="24"/>
        </w:rPr>
        <w:t>67</w:t>
      </w:r>
      <w:r w:rsidR="004617C6" w:rsidRPr="00DC7917">
        <w:rPr>
          <w:rFonts w:ascii="Arial" w:hAnsi="Arial" w:cs="Arial"/>
          <w:sz w:val="24"/>
          <w:szCs w:val="24"/>
        </w:rPr>
        <w:t xml:space="preserve">: </w:t>
      </w:r>
    </w:p>
    <w:p w14:paraId="2BF6817E" w14:textId="179DCD97" w:rsidR="00A343EF" w:rsidRPr="00DC7917" w:rsidRDefault="00A343EF" w:rsidP="003F2B25">
      <w:pPr>
        <w:numPr>
          <w:ilvl w:val="0"/>
          <w:numId w:val="15"/>
        </w:numPr>
        <w:spacing w:after="120"/>
        <w:jc w:val="both"/>
        <w:rPr>
          <w:rFonts w:ascii="Arial" w:hAnsi="Arial" w:cs="Arial"/>
          <w:sz w:val="24"/>
          <w:szCs w:val="24"/>
        </w:rPr>
      </w:pPr>
      <w:r w:rsidRPr="00DC7917">
        <w:rPr>
          <w:rFonts w:ascii="Arial" w:hAnsi="Arial" w:cs="Arial"/>
          <w:sz w:val="24"/>
          <w:szCs w:val="24"/>
        </w:rPr>
        <w:t>Radios, television sets, musical instruments</w:t>
      </w:r>
      <w:r w:rsidR="00545133" w:rsidRPr="00DC7917">
        <w:rPr>
          <w:rFonts w:ascii="Arial" w:hAnsi="Arial" w:cs="Arial"/>
          <w:sz w:val="24"/>
          <w:szCs w:val="24"/>
        </w:rPr>
        <w:t>, loudspeakers, amplifiers</w:t>
      </w:r>
      <w:r w:rsidRPr="00DC7917">
        <w:rPr>
          <w:rFonts w:ascii="Arial" w:hAnsi="Arial" w:cs="Arial"/>
          <w:sz w:val="24"/>
          <w:szCs w:val="24"/>
        </w:rPr>
        <w:t xml:space="preserve"> and similar devices. </w:t>
      </w:r>
      <w:r w:rsidR="00545133" w:rsidRPr="00DC7917">
        <w:rPr>
          <w:rFonts w:ascii="Arial" w:hAnsi="Arial" w:cs="Arial"/>
          <w:sz w:val="24"/>
          <w:szCs w:val="24"/>
        </w:rPr>
        <w:t>Using, operating</w:t>
      </w:r>
      <w:r w:rsidRPr="00DC7917">
        <w:rPr>
          <w:rFonts w:ascii="Arial" w:hAnsi="Arial" w:cs="Arial"/>
          <w:sz w:val="24"/>
          <w:szCs w:val="24"/>
        </w:rPr>
        <w:t xml:space="preserve">, playing or permitting the operation or playing of any radio, </w:t>
      </w:r>
      <w:r w:rsidR="004617C6" w:rsidRPr="00DC7917">
        <w:rPr>
          <w:rFonts w:ascii="Arial" w:hAnsi="Arial" w:cs="Arial"/>
          <w:sz w:val="24"/>
          <w:szCs w:val="24"/>
        </w:rPr>
        <w:t xml:space="preserve">audio system in a motor vehicle, </w:t>
      </w:r>
      <w:r w:rsidRPr="00DC7917">
        <w:rPr>
          <w:rFonts w:ascii="Arial" w:hAnsi="Arial" w:cs="Arial"/>
          <w:sz w:val="24"/>
          <w:szCs w:val="24"/>
        </w:rPr>
        <w:t xml:space="preserve">television, record, tape or compact disc player, drum, musical instrument, </w:t>
      </w:r>
      <w:r w:rsidR="00545133" w:rsidRPr="00DC7917">
        <w:rPr>
          <w:rFonts w:ascii="Arial" w:hAnsi="Arial" w:cs="Arial"/>
          <w:sz w:val="24"/>
          <w:szCs w:val="24"/>
        </w:rPr>
        <w:t xml:space="preserve">loudspeaker, communication system, amplifier, </w:t>
      </w:r>
      <w:r w:rsidRPr="00DC7917">
        <w:rPr>
          <w:rFonts w:ascii="Arial" w:hAnsi="Arial" w:cs="Arial"/>
          <w:sz w:val="24"/>
          <w:szCs w:val="24"/>
        </w:rPr>
        <w:t>or any device capable of producing</w:t>
      </w:r>
      <w:r w:rsidR="00545133" w:rsidRPr="00DC7917">
        <w:rPr>
          <w:rFonts w:ascii="Arial" w:hAnsi="Arial" w:cs="Arial"/>
          <w:sz w:val="24"/>
          <w:szCs w:val="24"/>
        </w:rPr>
        <w:t>,</w:t>
      </w:r>
      <w:r w:rsidR="00BB75F3" w:rsidRPr="00DC7917">
        <w:rPr>
          <w:rFonts w:ascii="Arial" w:hAnsi="Arial" w:cs="Arial"/>
          <w:sz w:val="24"/>
          <w:szCs w:val="24"/>
        </w:rPr>
        <w:t xml:space="preserve"> </w:t>
      </w:r>
      <w:r w:rsidRPr="00DC7917">
        <w:rPr>
          <w:rFonts w:ascii="Arial" w:hAnsi="Arial" w:cs="Arial"/>
          <w:sz w:val="24"/>
          <w:szCs w:val="24"/>
        </w:rPr>
        <w:t>reproducing</w:t>
      </w:r>
      <w:r w:rsidR="00545133" w:rsidRPr="00DC7917">
        <w:rPr>
          <w:rFonts w:ascii="Arial" w:hAnsi="Arial" w:cs="Arial"/>
          <w:sz w:val="24"/>
          <w:szCs w:val="24"/>
        </w:rPr>
        <w:t xml:space="preserve"> or amplifying</w:t>
      </w:r>
      <w:r w:rsidRPr="00DC7917">
        <w:rPr>
          <w:rFonts w:ascii="Arial" w:hAnsi="Arial" w:cs="Arial"/>
          <w:sz w:val="24"/>
          <w:szCs w:val="24"/>
        </w:rPr>
        <w:t xml:space="preserve"> sound, or similar device</w:t>
      </w:r>
      <w:r w:rsidR="00236B07" w:rsidRPr="00DC7917">
        <w:rPr>
          <w:rFonts w:ascii="Arial" w:hAnsi="Arial" w:cs="Arial"/>
          <w:sz w:val="24"/>
          <w:szCs w:val="24"/>
        </w:rPr>
        <w:t xml:space="preserve"> in such a manner or with such volume or duration that it is plainly audible (i) inside the confines of another person's enclosed dwelling unit; </w:t>
      </w:r>
      <w:bookmarkStart w:id="4" w:name="_Hlk107240658"/>
      <w:r w:rsidR="00BD0682" w:rsidRPr="00DC7917">
        <w:rPr>
          <w:rFonts w:ascii="Arial" w:hAnsi="Arial" w:cs="Arial"/>
          <w:sz w:val="24"/>
          <w:szCs w:val="24"/>
        </w:rPr>
        <w:t xml:space="preserve">or </w:t>
      </w:r>
      <w:r w:rsidR="00E03A43" w:rsidRPr="00DC7917">
        <w:rPr>
          <w:rFonts w:ascii="Arial" w:hAnsi="Arial" w:cs="Arial"/>
          <w:sz w:val="24"/>
          <w:szCs w:val="24"/>
        </w:rPr>
        <w:t xml:space="preserve">(ii) </w:t>
      </w:r>
      <w:r w:rsidR="00BD0682" w:rsidRPr="00DC7917">
        <w:rPr>
          <w:rFonts w:ascii="Arial" w:hAnsi="Arial" w:cs="Arial"/>
          <w:sz w:val="24"/>
          <w:szCs w:val="24"/>
        </w:rPr>
        <w:t xml:space="preserve">on </w:t>
      </w:r>
      <w:r w:rsidR="00E03A43" w:rsidRPr="00DC7917">
        <w:rPr>
          <w:rFonts w:ascii="Arial" w:hAnsi="Arial" w:cs="Arial"/>
          <w:sz w:val="24"/>
          <w:szCs w:val="24"/>
        </w:rPr>
        <w:t xml:space="preserve">private property of </w:t>
      </w:r>
      <w:r w:rsidR="00BD0682" w:rsidRPr="00DC7917">
        <w:rPr>
          <w:rFonts w:ascii="Arial" w:hAnsi="Arial" w:cs="Arial"/>
          <w:sz w:val="24"/>
          <w:szCs w:val="24"/>
        </w:rPr>
        <w:t xml:space="preserve">another or </w:t>
      </w:r>
      <w:r w:rsidR="00D9086F" w:rsidRPr="00DC7917">
        <w:rPr>
          <w:rFonts w:ascii="Arial" w:hAnsi="Arial" w:cs="Arial"/>
          <w:sz w:val="24"/>
          <w:szCs w:val="24"/>
        </w:rPr>
        <w:t xml:space="preserve">on any </w:t>
      </w:r>
      <w:r w:rsidR="00BD0682" w:rsidRPr="00DC7917">
        <w:rPr>
          <w:rFonts w:ascii="Arial" w:hAnsi="Arial" w:cs="Arial"/>
          <w:sz w:val="24"/>
          <w:szCs w:val="24"/>
        </w:rPr>
        <w:t xml:space="preserve">public </w:t>
      </w:r>
      <w:r w:rsidR="00D9086F" w:rsidRPr="00DC7917">
        <w:rPr>
          <w:rFonts w:ascii="Arial" w:hAnsi="Arial" w:cs="Arial"/>
          <w:sz w:val="24"/>
          <w:szCs w:val="24"/>
        </w:rPr>
        <w:t>property</w:t>
      </w:r>
      <w:bookmarkEnd w:id="4"/>
      <w:r w:rsidR="00BD0682" w:rsidRPr="00DC7917">
        <w:rPr>
          <w:rFonts w:ascii="Arial" w:hAnsi="Arial" w:cs="Arial"/>
          <w:sz w:val="24"/>
          <w:szCs w:val="24"/>
        </w:rPr>
        <w:t xml:space="preserve"> </w:t>
      </w:r>
      <w:r w:rsidR="00236B07" w:rsidRPr="00DC7917">
        <w:rPr>
          <w:rFonts w:ascii="Arial" w:hAnsi="Arial" w:cs="Arial"/>
          <w:sz w:val="24"/>
          <w:szCs w:val="24"/>
        </w:rPr>
        <w:t xml:space="preserve"> at a distance of 100 or more feet in any direction from the </w:t>
      </w:r>
      <w:r w:rsidR="00BD0682" w:rsidRPr="00DC7917">
        <w:rPr>
          <w:rFonts w:ascii="Arial" w:hAnsi="Arial" w:cs="Arial"/>
          <w:sz w:val="24"/>
          <w:szCs w:val="24"/>
        </w:rPr>
        <w:t xml:space="preserve">noise source </w:t>
      </w:r>
      <w:r w:rsidR="00236B07" w:rsidRPr="00DC7917">
        <w:rPr>
          <w:rFonts w:ascii="Arial" w:hAnsi="Arial" w:cs="Arial"/>
          <w:sz w:val="24"/>
          <w:szCs w:val="24"/>
        </w:rPr>
        <w:t xml:space="preserve">between the hours of 7:00 a.m. and 10:00 p.m.; or (iii) </w:t>
      </w:r>
      <w:r w:rsidR="00D9086F" w:rsidRPr="00DC7917">
        <w:rPr>
          <w:rFonts w:ascii="Arial" w:hAnsi="Arial" w:cs="Arial"/>
          <w:sz w:val="24"/>
          <w:szCs w:val="24"/>
        </w:rPr>
        <w:t xml:space="preserve">on private property of another or on any public property </w:t>
      </w:r>
      <w:r w:rsidR="00236B07" w:rsidRPr="00DC7917">
        <w:rPr>
          <w:rFonts w:ascii="Arial" w:hAnsi="Arial" w:cs="Arial"/>
          <w:sz w:val="24"/>
          <w:szCs w:val="24"/>
        </w:rPr>
        <w:t xml:space="preserve">at a distance of 50 or more feet in any direction from the </w:t>
      </w:r>
      <w:r w:rsidR="00BD0682" w:rsidRPr="00DC7917">
        <w:rPr>
          <w:rFonts w:ascii="Arial" w:hAnsi="Arial" w:cs="Arial"/>
          <w:sz w:val="24"/>
          <w:szCs w:val="24"/>
        </w:rPr>
        <w:t xml:space="preserve">noise source </w:t>
      </w:r>
      <w:r w:rsidR="00236B07" w:rsidRPr="00DC7917">
        <w:rPr>
          <w:rFonts w:ascii="Arial" w:hAnsi="Arial" w:cs="Arial"/>
          <w:sz w:val="24"/>
          <w:szCs w:val="24"/>
        </w:rPr>
        <w:t>between the hours of 10:00 p.m. and 7:00 a.m.</w:t>
      </w:r>
      <w:r w:rsidR="00BD0682" w:rsidRPr="00DC7917">
        <w:rPr>
          <w:rFonts w:ascii="Arial" w:hAnsi="Arial" w:cs="Arial"/>
          <w:sz w:val="24"/>
          <w:szCs w:val="24"/>
        </w:rPr>
        <w:t xml:space="preserve"> </w:t>
      </w:r>
    </w:p>
    <w:p w14:paraId="2D8CE75D" w14:textId="5824510A" w:rsidR="00A343EF" w:rsidRPr="00DC7917" w:rsidRDefault="00A343EF"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Vehicle horns, signaling devices and similar devices.  </w:t>
      </w:r>
      <w:r w:rsidR="008764E2" w:rsidRPr="00DC7917">
        <w:rPr>
          <w:rFonts w:ascii="Arial" w:hAnsi="Arial" w:cs="Arial"/>
          <w:sz w:val="24"/>
          <w:szCs w:val="24"/>
        </w:rPr>
        <w:t xml:space="preserve">Sounding or permitting the sounding of any horn, whistle, </w:t>
      </w:r>
      <w:r w:rsidRPr="00DC7917">
        <w:rPr>
          <w:rFonts w:ascii="Arial" w:hAnsi="Arial" w:cs="Arial"/>
          <w:sz w:val="24"/>
          <w:szCs w:val="24"/>
        </w:rPr>
        <w:t>signaling device, or similar device on any automobile, motorcycle or other vehicle on any right-of-way or in any public space continuously or intermittently for more than ten (10) consecutive seconds, except when the sounding of any such device is intended as a danger warning</w:t>
      </w:r>
      <w:r w:rsidR="00C23ED2" w:rsidRPr="00DC7917">
        <w:rPr>
          <w:rFonts w:ascii="Arial" w:hAnsi="Arial" w:cs="Arial"/>
          <w:sz w:val="24"/>
          <w:szCs w:val="24"/>
        </w:rPr>
        <w:t>.</w:t>
      </w:r>
      <w:r w:rsidR="00BE7C40" w:rsidRPr="00DC7917">
        <w:rPr>
          <w:rFonts w:ascii="Arial" w:hAnsi="Arial" w:cs="Arial"/>
          <w:sz w:val="24"/>
          <w:szCs w:val="24"/>
        </w:rPr>
        <w:t xml:space="preserve"> </w:t>
      </w:r>
    </w:p>
    <w:p w14:paraId="706B4931" w14:textId="04C1D749" w:rsidR="00A343EF" w:rsidRPr="00DC7917" w:rsidRDefault="00A343EF"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Non-emergency signaling devices.  Sounding or permitting the sounding of any amplified signal continuously or intermittently from any bell, chime, siren, whistle or similar device intended primarily for non-emergency purposes from any one location </w:t>
      </w:r>
      <w:r w:rsidRPr="00DC7917">
        <w:rPr>
          <w:rFonts w:ascii="Arial" w:hAnsi="Arial" w:cs="Arial"/>
          <w:sz w:val="24"/>
          <w:szCs w:val="24"/>
        </w:rPr>
        <w:lastRenderedPageBreak/>
        <w:t>for more than ten (10) consecutive seconds in any hourly period; provided, however, that this subsection shall not apply to the sounding of such devices by religious uses or by public bodies or agencies for testing, traffic control or other public purposes.</w:t>
      </w:r>
      <w:r w:rsidR="004658B7" w:rsidRPr="00DC7917">
        <w:rPr>
          <w:rFonts w:ascii="Arial" w:hAnsi="Arial" w:cs="Arial"/>
          <w:sz w:val="24"/>
          <w:szCs w:val="24"/>
        </w:rPr>
        <w:t xml:space="preserve"> </w:t>
      </w:r>
    </w:p>
    <w:p w14:paraId="591C055F" w14:textId="382CB42F" w:rsidR="00C23ED2" w:rsidRPr="00DC7917" w:rsidRDefault="00A343EF" w:rsidP="003F2B25">
      <w:pPr>
        <w:numPr>
          <w:ilvl w:val="0"/>
          <w:numId w:val="15"/>
        </w:numPr>
        <w:spacing w:after="120"/>
        <w:jc w:val="both"/>
        <w:rPr>
          <w:rFonts w:ascii="Arial" w:hAnsi="Arial" w:cs="Arial"/>
          <w:sz w:val="24"/>
          <w:szCs w:val="24"/>
        </w:rPr>
      </w:pPr>
      <w:r w:rsidRPr="00DC7917">
        <w:rPr>
          <w:rFonts w:ascii="Arial" w:hAnsi="Arial" w:cs="Arial"/>
          <w:sz w:val="24"/>
          <w:szCs w:val="24"/>
        </w:rPr>
        <w:t>Emergency signaling devices, security, burglar and fire alarms, etc. Sounding or permitting the continuous or intermittent sounding outdoors of any emergency signaling device, or any security, burglar or fire alarm, siren, whistle, or similar device, including without limitation any motor vehicle security alarm, siren, whistle, or similar device, for a period in excess of ten (10) minutes in any residential area and fifteen (15) minutes in any other area, except in response to a burglary, attempted burglary, fire, or other emergency</w:t>
      </w:r>
      <w:r w:rsidR="00E91452" w:rsidRPr="00DC7917">
        <w:rPr>
          <w:rFonts w:ascii="Arial" w:hAnsi="Arial" w:cs="Arial"/>
          <w:sz w:val="24"/>
          <w:szCs w:val="24"/>
        </w:rPr>
        <w:t xml:space="preserve"> after giving notice and a reasonable opportunity for the owner or person in possession of the premises served by any such alarm to turn off the alarm.  </w:t>
      </w:r>
    </w:p>
    <w:p w14:paraId="2306F703" w14:textId="1CF66C35" w:rsidR="00BE7C40" w:rsidRPr="00DC7917" w:rsidRDefault="00BE7C40"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Explosive, fireworks and similar devices. Using or firing any explosives, fireworks or similar devices which create impulsive sound in such a manner as </w:t>
      </w:r>
      <w:r w:rsidR="00446310" w:rsidRPr="00DC7917">
        <w:rPr>
          <w:rFonts w:ascii="Arial" w:hAnsi="Arial" w:cs="Arial"/>
          <w:sz w:val="24"/>
          <w:szCs w:val="24"/>
        </w:rPr>
        <w:t xml:space="preserve">to be plainly audible (i) inside the confines of another person's enclosed dwelling unit; or (ii) </w:t>
      </w:r>
      <w:r w:rsidR="004D5CE0" w:rsidRPr="00DC7917">
        <w:rPr>
          <w:rFonts w:ascii="Arial" w:hAnsi="Arial" w:cs="Arial"/>
          <w:sz w:val="24"/>
          <w:szCs w:val="24"/>
        </w:rPr>
        <w:t xml:space="preserve">on private property of another or on any public property </w:t>
      </w:r>
      <w:r w:rsidR="00446310" w:rsidRPr="00DC7917">
        <w:rPr>
          <w:rFonts w:ascii="Arial" w:hAnsi="Arial" w:cs="Arial"/>
          <w:sz w:val="24"/>
          <w:szCs w:val="24"/>
        </w:rPr>
        <w:t xml:space="preserve">at fifty (50) or more feet from the </w:t>
      </w:r>
      <w:r w:rsidR="00F47F18" w:rsidRPr="00DC7917">
        <w:rPr>
          <w:rFonts w:ascii="Arial" w:hAnsi="Arial" w:cs="Arial"/>
          <w:sz w:val="24"/>
          <w:szCs w:val="24"/>
        </w:rPr>
        <w:t xml:space="preserve">noise </w:t>
      </w:r>
      <w:r w:rsidR="00446310" w:rsidRPr="00DC7917">
        <w:rPr>
          <w:rFonts w:ascii="Arial" w:hAnsi="Arial" w:cs="Arial"/>
          <w:sz w:val="24"/>
          <w:szCs w:val="24"/>
        </w:rPr>
        <w:t xml:space="preserve">source. </w:t>
      </w:r>
      <w:r w:rsidRPr="00DC7917">
        <w:rPr>
          <w:rFonts w:ascii="Arial" w:hAnsi="Arial" w:cs="Arial"/>
          <w:sz w:val="24"/>
          <w:szCs w:val="24"/>
        </w:rPr>
        <w:t xml:space="preserve">An exception to this subsection may be granted by the City Manager through a fireworks permit. </w:t>
      </w:r>
    </w:p>
    <w:p w14:paraId="54B017B0" w14:textId="108D4AA3" w:rsidR="00BE7C40" w:rsidRPr="00DC7917" w:rsidRDefault="00BE7C40"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Yelling, shouting, etc. Yelling, shouting, whistling or singing between the hours of 10:00 p.m. and </w:t>
      </w:r>
      <w:r w:rsidR="00B7313F" w:rsidRPr="00DC7917">
        <w:rPr>
          <w:rFonts w:ascii="Arial" w:hAnsi="Arial" w:cs="Arial"/>
          <w:sz w:val="24"/>
          <w:szCs w:val="24"/>
        </w:rPr>
        <w:t>7</w:t>
      </w:r>
      <w:r w:rsidRPr="00DC7917">
        <w:rPr>
          <w:rFonts w:ascii="Arial" w:hAnsi="Arial" w:cs="Arial"/>
          <w:sz w:val="24"/>
          <w:szCs w:val="24"/>
        </w:rPr>
        <w:t xml:space="preserve">:00 a.m. in such a manner as to permit sound to </w:t>
      </w:r>
      <w:r w:rsidR="00446310" w:rsidRPr="00DC7917">
        <w:rPr>
          <w:rFonts w:ascii="Arial" w:hAnsi="Arial" w:cs="Arial"/>
          <w:sz w:val="24"/>
          <w:szCs w:val="24"/>
        </w:rPr>
        <w:t>plainly audible</w:t>
      </w:r>
      <w:r w:rsidRPr="00DC7917">
        <w:rPr>
          <w:rFonts w:ascii="Arial" w:hAnsi="Arial" w:cs="Arial"/>
          <w:sz w:val="24"/>
          <w:szCs w:val="24"/>
        </w:rPr>
        <w:t xml:space="preserve"> (i) </w:t>
      </w:r>
      <w:r w:rsidR="00B7313F" w:rsidRPr="00DC7917">
        <w:rPr>
          <w:rFonts w:ascii="Arial" w:hAnsi="Arial" w:cs="Arial"/>
          <w:sz w:val="24"/>
          <w:szCs w:val="24"/>
        </w:rPr>
        <w:t>inside the confines of another person's enclosed dwelling unit</w:t>
      </w:r>
      <w:r w:rsidRPr="00DC7917">
        <w:rPr>
          <w:rFonts w:ascii="Arial" w:hAnsi="Arial" w:cs="Arial"/>
          <w:sz w:val="24"/>
          <w:szCs w:val="24"/>
        </w:rPr>
        <w:t xml:space="preserve">; or (ii) </w:t>
      </w:r>
      <w:bookmarkStart w:id="5" w:name="_Hlk107240969"/>
      <w:bookmarkStart w:id="6" w:name="_Hlk107302343"/>
      <w:r w:rsidR="004D5CE0" w:rsidRPr="00DC7917">
        <w:rPr>
          <w:rFonts w:ascii="Arial" w:hAnsi="Arial" w:cs="Arial"/>
          <w:sz w:val="24"/>
          <w:szCs w:val="24"/>
        </w:rPr>
        <w:t>on private property of another or on any public property</w:t>
      </w:r>
      <w:bookmarkEnd w:id="5"/>
      <w:r w:rsidR="004D5CE0" w:rsidRPr="00DC7917">
        <w:rPr>
          <w:rFonts w:ascii="Arial" w:hAnsi="Arial" w:cs="Arial"/>
          <w:sz w:val="24"/>
          <w:szCs w:val="24"/>
        </w:rPr>
        <w:t xml:space="preserve"> </w:t>
      </w:r>
      <w:bookmarkEnd w:id="6"/>
      <w:r w:rsidRPr="00DC7917">
        <w:rPr>
          <w:rFonts w:ascii="Arial" w:hAnsi="Arial" w:cs="Arial"/>
          <w:sz w:val="24"/>
          <w:szCs w:val="24"/>
        </w:rPr>
        <w:t xml:space="preserve">at fifty (50) or more feet from the </w:t>
      </w:r>
      <w:r w:rsidR="00F47F18" w:rsidRPr="00DC7917">
        <w:rPr>
          <w:rFonts w:ascii="Arial" w:hAnsi="Arial" w:cs="Arial"/>
          <w:sz w:val="24"/>
          <w:szCs w:val="24"/>
        </w:rPr>
        <w:t xml:space="preserve">noise </w:t>
      </w:r>
      <w:r w:rsidR="0057262B" w:rsidRPr="00DC7917">
        <w:rPr>
          <w:rFonts w:ascii="Arial" w:hAnsi="Arial" w:cs="Arial"/>
          <w:sz w:val="24"/>
          <w:szCs w:val="24"/>
        </w:rPr>
        <w:t>source</w:t>
      </w:r>
      <w:r w:rsidRPr="00DC7917">
        <w:rPr>
          <w:rFonts w:ascii="Arial" w:hAnsi="Arial" w:cs="Arial"/>
          <w:sz w:val="24"/>
          <w:szCs w:val="24"/>
        </w:rPr>
        <w:t xml:space="preserve">. </w:t>
      </w:r>
    </w:p>
    <w:p w14:paraId="783A5576" w14:textId="4DF118F4" w:rsidR="00112578" w:rsidRPr="00DC7917" w:rsidRDefault="00112578" w:rsidP="003F2B25">
      <w:pPr>
        <w:numPr>
          <w:ilvl w:val="0"/>
          <w:numId w:val="15"/>
        </w:numPr>
        <w:spacing w:after="120"/>
        <w:jc w:val="both"/>
        <w:rPr>
          <w:rFonts w:ascii="Arial" w:hAnsi="Arial" w:cs="Arial"/>
          <w:sz w:val="24"/>
          <w:szCs w:val="24"/>
        </w:rPr>
      </w:pPr>
      <w:r w:rsidRPr="00DC7917">
        <w:rPr>
          <w:rFonts w:ascii="Arial" w:hAnsi="Arial" w:cs="Arial"/>
          <w:sz w:val="24"/>
          <w:szCs w:val="24"/>
        </w:rPr>
        <w:t>Social gatherings and parties. Allowing any noise between 10:00 p.m. and 7:00 a.m. generated from a gathering of two (2) or more people that is plainly audible (i) inside the confines of another person's enclosed dwelling unit</w:t>
      </w:r>
      <w:r w:rsidR="00B60870" w:rsidRPr="00DC7917">
        <w:rPr>
          <w:rFonts w:ascii="Arial" w:hAnsi="Arial" w:cs="Arial"/>
          <w:sz w:val="24"/>
          <w:szCs w:val="24"/>
        </w:rPr>
        <w:t xml:space="preserve">; </w:t>
      </w:r>
      <w:r w:rsidRPr="00DC7917">
        <w:rPr>
          <w:rFonts w:ascii="Arial" w:hAnsi="Arial" w:cs="Arial"/>
          <w:sz w:val="24"/>
          <w:szCs w:val="24"/>
        </w:rPr>
        <w:t xml:space="preserve">or (ii) </w:t>
      </w:r>
      <w:r w:rsidR="00347108" w:rsidRPr="00DC7917">
        <w:rPr>
          <w:rFonts w:ascii="Arial" w:hAnsi="Arial" w:cs="Arial"/>
          <w:sz w:val="24"/>
          <w:szCs w:val="24"/>
        </w:rPr>
        <w:t>on private property of another or on any public property</w:t>
      </w:r>
      <w:r w:rsidRPr="00DC7917">
        <w:rPr>
          <w:rFonts w:ascii="Arial" w:hAnsi="Arial" w:cs="Arial"/>
          <w:sz w:val="24"/>
          <w:szCs w:val="24"/>
        </w:rPr>
        <w:t xml:space="preserve">, at </w:t>
      </w:r>
      <w:r w:rsidR="00A76E03" w:rsidRPr="00DC7917">
        <w:rPr>
          <w:rFonts w:ascii="Arial" w:hAnsi="Arial" w:cs="Arial"/>
          <w:sz w:val="24"/>
          <w:szCs w:val="24"/>
        </w:rPr>
        <w:t xml:space="preserve">fifty (50) </w:t>
      </w:r>
      <w:r w:rsidRPr="00DC7917">
        <w:rPr>
          <w:rFonts w:ascii="Arial" w:hAnsi="Arial" w:cs="Arial"/>
          <w:sz w:val="24"/>
          <w:szCs w:val="24"/>
        </w:rPr>
        <w:t xml:space="preserve">or more feet from the gathering. </w:t>
      </w:r>
    </w:p>
    <w:p w14:paraId="1B2ED93C" w14:textId="4E4ED62E" w:rsidR="00A343EF" w:rsidRPr="00DC7917" w:rsidRDefault="00C23ED2"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Schools, public buildings, places of worship, and hospitals. The creation of any noise on the grounds of </w:t>
      </w:r>
      <w:r w:rsidR="00534792" w:rsidRPr="00DC7917">
        <w:rPr>
          <w:rFonts w:ascii="Arial" w:hAnsi="Arial" w:cs="Arial"/>
          <w:sz w:val="24"/>
          <w:szCs w:val="24"/>
        </w:rPr>
        <w:t xml:space="preserve">or on any street adjacent to </w:t>
      </w:r>
      <w:r w:rsidRPr="00DC7917">
        <w:rPr>
          <w:rFonts w:ascii="Arial" w:hAnsi="Arial" w:cs="Arial"/>
          <w:sz w:val="24"/>
          <w:szCs w:val="24"/>
        </w:rPr>
        <w:t>any school, court, public building, place of worship, hospital</w:t>
      </w:r>
      <w:r w:rsidR="00534792" w:rsidRPr="00DC7917">
        <w:rPr>
          <w:rFonts w:ascii="Arial" w:hAnsi="Arial" w:cs="Arial"/>
          <w:sz w:val="24"/>
          <w:szCs w:val="24"/>
        </w:rPr>
        <w:t>, nursing home, or assisted-living facility while the same is in use</w:t>
      </w:r>
      <w:r w:rsidRPr="00DC7917">
        <w:rPr>
          <w:rFonts w:ascii="Arial" w:hAnsi="Arial" w:cs="Arial"/>
          <w:sz w:val="24"/>
          <w:szCs w:val="24"/>
        </w:rPr>
        <w:t xml:space="preserve"> in a manner that is plainly audible within such </w:t>
      </w:r>
      <w:r w:rsidR="00534792" w:rsidRPr="00DC7917">
        <w:rPr>
          <w:rFonts w:ascii="Arial" w:hAnsi="Arial" w:cs="Arial"/>
          <w:sz w:val="24"/>
          <w:szCs w:val="24"/>
        </w:rPr>
        <w:t>building</w:t>
      </w:r>
      <w:r w:rsidRPr="00DC7917">
        <w:rPr>
          <w:rFonts w:ascii="Arial" w:hAnsi="Arial" w:cs="Arial"/>
          <w:sz w:val="24"/>
          <w:szCs w:val="24"/>
        </w:rPr>
        <w:t xml:space="preserve"> </w:t>
      </w:r>
      <w:r w:rsidR="00534792" w:rsidRPr="00DC7917">
        <w:rPr>
          <w:rFonts w:ascii="Arial" w:hAnsi="Arial" w:cs="Arial"/>
          <w:sz w:val="24"/>
          <w:szCs w:val="24"/>
        </w:rPr>
        <w:t xml:space="preserve">while it is use </w:t>
      </w:r>
      <w:r w:rsidRPr="00DC7917">
        <w:rPr>
          <w:rFonts w:ascii="Arial" w:hAnsi="Arial" w:cs="Arial"/>
          <w:sz w:val="24"/>
          <w:szCs w:val="24"/>
        </w:rPr>
        <w:t xml:space="preserve">and interferes with the operation of the institution. </w:t>
      </w:r>
    </w:p>
    <w:p w14:paraId="740E2E4A" w14:textId="23119FED" w:rsidR="00691CD8" w:rsidRPr="00DC7917" w:rsidRDefault="00691CD8"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Vehicles. Operation of a motor vehicle or operation of a motorcycle within the city with a gutted muffler, muffler cutout, straight exhaust, or without an exhaust </w:t>
      </w:r>
      <w:r w:rsidR="00541B12" w:rsidRPr="00DC7917">
        <w:rPr>
          <w:rFonts w:ascii="Arial" w:hAnsi="Arial" w:cs="Arial"/>
          <w:sz w:val="24"/>
          <w:szCs w:val="24"/>
        </w:rPr>
        <w:t xml:space="preserve">system </w:t>
      </w:r>
      <w:r w:rsidRPr="00DC7917">
        <w:rPr>
          <w:rFonts w:ascii="Arial" w:hAnsi="Arial" w:cs="Arial"/>
          <w:sz w:val="24"/>
          <w:szCs w:val="24"/>
        </w:rPr>
        <w:t>in good working order, as provided by Code of Virginia</w:t>
      </w:r>
      <w:r w:rsidR="00C96F1D" w:rsidRPr="00DC7917">
        <w:rPr>
          <w:rFonts w:ascii="Arial" w:hAnsi="Arial" w:cs="Arial"/>
          <w:sz w:val="24"/>
          <w:szCs w:val="24"/>
        </w:rPr>
        <w:t>,</w:t>
      </w:r>
      <w:r w:rsidRPr="00DC7917">
        <w:rPr>
          <w:rFonts w:ascii="Arial" w:hAnsi="Arial" w:cs="Arial"/>
          <w:sz w:val="24"/>
          <w:szCs w:val="24"/>
        </w:rPr>
        <w:t xml:space="preserve"> §</w:t>
      </w:r>
      <w:r w:rsidR="00B02231" w:rsidRPr="00DC7917">
        <w:rPr>
          <w:rFonts w:ascii="Arial" w:hAnsi="Arial" w:cs="Arial"/>
          <w:sz w:val="24"/>
          <w:szCs w:val="24"/>
        </w:rPr>
        <w:t>§</w:t>
      </w:r>
      <w:r w:rsidRPr="00DC7917">
        <w:rPr>
          <w:rFonts w:ascii="Arial" w:hAnsi="Arial" w:cs="Arial"/>
          <w:sz w:val="24"/>
          <w:szCs w:val="24"/>
        </w:rPr>
        <w:t xml:space="preserve"> 46.2-1047</w:t>
      </w:r>
      <w:r w:rsidR="00B02231" w:rsidRPr="00DC7917">
        <w:rPr>
          <w:rFonts w:ascii="Arial" w:hAnsi="Arial" w:cs="Arial"/>
          <w:sz w:val="24"/>
          <w:szCs w:val="24"/>
        </w:rPr>
        <w:t xml:space="preserve"> and 46.2-1049</w:t>
      </w:r>
      <w:r w:rsidR="0000042F" w:rsidRPr="00DC7917">
        <w:rPr>
          <w:rFonts w:ascii="Arial" w:hAnsi="Arial" w:cs="Arial"/>
          <w:sz w:val="24"/>
          <w:szCs w:val="24"/>
        </w:rPr>
        <w:t>.</w:t>
      </w:r>
    </w:p>
    <w:p w14:paraId="2E9778B7" w14:textId="0ADBD322" w:rsidR="00B97C13" w:rsidRPr="00DC7917" w:rsidRDefault="00B97C13" w:rsidP="003F2B25">
      <w:pPr>
        <w:numPr>
          <w:ilvl w:val="0"/>
          <w:numId w:val="15"/>
        </w:numPr>
        <w:spacing w:after="120"/>
        <w:jc w:val="both"/>
        <w:rPr>
          <w:rFonts w:ascii="Arial" w:hAnsi="Arial" w:cs="Arial"/>
          <w:sz w:val="24"/>
          <w:szCs w:val="24"/>
        </w:rPr>
      </w:pPr>
      <w:r w:rsidRPr="00DC7917">
        <w:rPr>
          <w:rFonts w:ascii="Arial" w:hAnsi="Arial" w:cs="Arial"/>
          <w:sz w:val="24"/>
          <w:szCs w:val="24"/>
        </w:rPr>
        <w:t>Construction equipment</w:t>
      </w:r>
      <w:r w:rsidR="00112578" w:rsidRPr="00DC7917">
        <w:rPr>
          <w:rFonts w:ascii="Arial" w:hAnsi="Arial" w:cs="Arial"/>
          <w:sz w:val="24"/>
          <w:szCs w:val="24"/>
        </w:rPr>
        <w:t>, pneumatic hammer, chain saw, etc</w:t>
      </w:r>
      <w:r w:rsidRPr="00DC7917">
        <w:rPr>
          <w:rFonts w:ascii="Arial" w:hAnsi="Arial" w:cs="Arial"/>
          <w:sz w:val="24"/>
          <w:szCs w:val="24"/>
        </w:rPr>
        <w:t>. The operation of any bulldozer, crane, backhoe, front loader, pile driver, jackhammer, pneumatic drill</w:t>
      </w:r>
      <w:r w:rsidR="00112578" w:rsidRPr="00DC7917">
        <w:rPr>
          <w:rFonts w:ascii="Arial" w:hAnsi="Arial" w:cs="Arial"/>
          <w:sz w:val="24"/>
          <w:szCs w:val="24"/>
        </w:rPr>
        <w:t>, pneumatic hammer, chain saw, steam shovel, derrick, steam or electric hoist, or other appliance</w:t>
      </w:r>
      <w:r w:rsidRPr="00DC7917">
        <w:rPr>
          <w:rFonts w:ascii="Arial" w:hAnsi="Arial" w:cs="Arial"/>
          <w:sz w:val="24"/>
          <w:szCs w:val="24"/>
        </w:rPr>
        <w:t xml:space="preserve"> or other construction equipment between the hours of </w:t>
      </w:r>
      <w:r w:rsidR="00EF1D90" w:rsidRPr="00DC7917">
        <w:rPr>
          <w:rFonts w:ascii="Arial" w:hAnsi="Arial" w:cs="Arial"/>
          <w:sz w:val="24"/>
          <w:szCs w:val="24"/>
        </w:rPr>
        <w:t>10</w:t>
      </w:r>
      <w:r w:rsidRPr="00DC7917">
        <w:rPr>
          <w:rFonts w:ascii="Arial" w:hAnsi="Arial" w:cs="Arial"/>
          <w:sz w:val="24"/>
          <w:szCs w:val="24"/>
        </w:rPr>
        <w:t>:00 p.m. and 7:00 a.m. except as provided in section 23-</w:t>
      </w:r>
      <w:r w:rsidR="00DF2FD4" w:rsidRPr="00DC7917">
        <w:rPr>
          <w:rFonts w:ascii="Arial" w:hAnsi="Arial" w:cs="Arial"/>
          <w:sz w:val="24"/>
          <w:szCs w:val="24"/>
        </w:rPr>
        <w:t xml:space="preserve">70 </w:t>
      </w:r>
      <w:r w:rsidRPr="00DC7917">
        <w:rPr>
          <w:rFonts w:ascii="Arial" w:hAnsi="Arial" w:cs="Arial"/>
          <w:sz w:val="24"/>
          <w:szCs w:val="24"/>
        </w:rPr>
        <w:t xml:space="preserve">below, or as specifically deemed necessary and authorized by a written document issued by the city manager or his designee. </w:t>
      </w:r>
    </w:p>
    <w:p w14:paraId="62AF5E3C" w14:textId="3026BBC3" w:rsidR="00EA6444" w:rsidRPr="00DC7917" w:rsidRDefault="00EA6444" w:rsidP="003F2B25">
      <w:pPr>
        <w:numPr>
          <w:ilvl w:val="0"/>
          <w:numId w:val="15"/>
        </w:numPr>
        <w:spacing w:after="120"/>
        <w:jc w:val="both"/>
        <w:rPr>
          <w:rFonts w:ascii="Arial" w:hAnsi="Arial" w:cs="Arial"/>
          <w:sz w:val="24"/>
          <w:szCs w:val="24"/>
        </w:rPr>
      </w:pPr>
      <w:r w:rsidRPr="00DC7917">
        <w:rPr>
          <w:rFonts w:ascii="Arial" w:hAnsi="Arial" w:cs="Arial"/>
          <w:sz w:val="24"/>
          <w:szCs w:val="24"/>
        </w:rPr>
        <w:lastRenderedPageBreak/>
        <w:t xml:space="preserve">Animals. Allowing any animal or bird to create </w:t>
      </w:r>
      <w:r w:rsidR="00AF1790" w:rsidRPr="00DC7917">
        <w:rPr>
          <w:rFonts w:ascii="Arial" w:hAnsi="Arial" w:cs="Arial"/>
          <w:sz w:val="24"/>
          <w:szCs w:val="24"/>
        </w:rPr>
        <w:t xml:space="preserve">sound or </w:t>
      </w:r>
      <w:r w:rsidRPr="00DC7917">
        <w:rPr>
          <w:rFonts w:ascii="Arial" w:hAnsi="Arial" w:cs="Arial"/>
          <w:sz w:val="24"/>
          <w:szCs w:val="24"/>
        </w:rPr>
        <w:t>noise that is plainly audible at least once a minute for twenty (20) consecutive minutes (i</w:t>
      </w:r>
      <w:r w:rsidR="00B60870" w:rsidRPr="00DC7917">
        <w:rPr>
          <w:rFonts w:ascii="Arial" w:hAnsi="Arial" w:cs="Arial"/>
          <w:sz w:val="24"/>
          <w:szCs w:val="24"/>
        </w:rPr>
        <w:t>) inside the confines of another person's enclosed dwelling unit</w:t>
      </w:r>
      <w:r w:rsidRPr="00DC7917">
        <w:rPr>
          <w:rFonts w:ascii="Arial" w:hAnsi="Arial" w:cs="Arial"/>
          <w:sz w:val="24"/>
          <w:szCs w:val="24"/>
        </w:rPr>
        <w:t xml:space="preserve">; or (ii) </w:t>
      </w:r>
      <w:r w:rsidR="004D5CE0" w:rsidRPr="00DC7917">
        <w:rPr>
          <w:rFonts w:ascii="Arial" w:hAnsi="Arial" w:cs="Arial"/>
          <w:sz w:val="24"/>
          <w:szCs w:val="24"/>
        </w:rPr>
        <w:t xml:space="preserve">on private property of another or on any public property </w:t>
      </w:r>
      <w:r w:rsidRPr="00DC7917">
        <w:rPr>
          <w:rFonts w:ascii="Arial" w:hAnsi="Arial" w:cs="Arial"/>
          <w:sz w:val="24"/>
          <w:szCs w:val="24"/>
        </w:rPr>
        <w:t xml:space="preserve">at </w:t>
      </w:r>
      <w:proofErr w:type="gramStart"/>
      <w:r w:rsidRPr="00DC7917">
        <w:rPr>
          <w:rFonts w:ascii="Arial" w:hAnsi="Arial" w:cs="Arial"/>
          <w:sz w:val="24"/>
          <w:szCs w:val="24"/>
        </w:rPr>
        <w:t>a distance of fifty</w:t>
      </w:r>
      <w:proofErr w:type="gramEnd"/>
      <w:r w:rsidRPr="00DC7917">
        <w:rPr>
          <w:rFonts w:ascii="Arial" w:hAnsi="Arial" w:cs="Arial"/>
          <w:sz w:val="24"/>
          <w:szCs w:val="24"/>
        </w:rPr>
        <w:t xml:space="preserve"> (50) feet or more from the animal or bird. This subsection shall not apply to any bona fide agricultural activity. </w:t>
      </w:r>
    </w:p>
    <w:p w14:paraId="6EEE4886" w14:textId="4EFDA118" w:rsidR="00A343EF" w:rsidRPr="00DC7917" w:rsidRDefault="00EA6444" w:rsidP="003F2B25">
      <w:pPr>
        <w:numPr>
          <w:ilvl w:val="0"/>
          <w:numId w:val="15"/>
        </w:numPr>
        <w:spacing w:after="120"/>
        <w:jc w:val="both"/>
        <w:rPr>
          <w:rFonts w:ascii="Arial" w:hAnsi="Arial" w:cs="Arial"/>
          <w:sz w:val="24"/>
          <w:szCs w:val="24"/>
        </w:rPr>
      </w:pPr>
      <w:r w:rsidRPr="00DC7917">
        <w:rPr>
          <w:rFonts w:ascii="Arial" w:hAnsi="Arial" w:cs="Arial"/>
          <w:sz w:val="24"/>
          <w:szCs w:val="24"/>
        </w:rPr>
        <w:t xml:space="preserve">Commercial vehicle and trash collection vehicle operation. </w:t>
      </w:r>
      <w:r w:rsidR="00B60870" w:rsidRPr="00DC7917">
        <w:rPr>
          <w:rFonts w:ascii="Arial" w:hAnsi="Arial" w:cs="Arial"/>
          <w:sz w:val="24"/>
          <w:szCs w:val="24"/>
        </w:rPr>
        <w:t>T</w:t>
      </w:r>
      <w:r w:rsidRPr="00DC7917">
        <w:rPr>
          <w:rFonts w:ascii="Arial" w:hAnsi="Arial" w:cs="Arial"/>
          <w:sz w:val="24"/>
          <w:szCs w:val="24"/>
        </w:rPr>
        <w:t>he operation of a trash</w:t>
      </w:r>
      <w:r w:rsidR="00B60870" w:rsidRPr="00DC7917">
        <w:rPr>
          <w:rFonts w:ascii="Arial" w:hAnsi="Arial" w:cs="Arial"/>
          <w:sz w:val="24"/>
          <w:szCs w:val="24"/>
        </w:rPr>
        <w:t xml:space="preserve">, refuse, waste, or recycling </w:t>
      </w:r>
      <w:r w:rsidRPr="00DC7917">
        <w:rPr>
          <w:rFonts w:ascii="Arial" w:hAnsi="Arial" w:cs="Arial"/>
          <w:sz w:val="24"/>
          <w:szCs w:val="24"/>
        </w:rPr>
        <w:t>collection vehicle</w:t>
      </w:r>
      <w:r w:rsidR="004306CC" w:rsidRPr="00DC7917">
        <w:rPr>
          <w:rFonts w:ascii="Arial" w:hAnsi="Arial" w:cs="Arial"/>
          <w:sz w:val="24"/>
          <w:szCs w:val="24"/>
        </w:rPr>
        <w:t>,</w:t>
      </w:r>
      <w:r w:rsidR="00B60870" w:rsidRPr="00DC7917">
        <w:rPr>
          <w:rFonts w:ascii="Arial" w:hAnsi="Arial" w:cs="Arial"/>
          <w:sz w:val="24"/>
          <w:szCs w:val="24"/>
        </w:rPr>
        <w:t xml:space="preserve"> or other</w:t>
      </w:r>
      <w:r w:rsidRPr="00DC7917">
        <w:rPr>
          <w:rFonts w:ascii="Arial" w:hAnsi="Arial" w:cs="Arial"/>
          <w:sz w:val="24"/>
          <w:szCs w:val="24"/>
        </w:rPr>
        <w:t xml:space="preserve"> </w:t>
      </w:r>
      <w:r w:rsidR="00B60870" w:rsidRPr="00DC7917">
        <w:rPr>
          <w:rFonts w:ascii="Arial" w:hAnsi="Arial" w:cs="Arial"/>
          <w:sz w:val="24"/>
          <w:szCs w:val="24"/>
        </w:rPr>
        <w:t xml:space="preserve">commercial vehicle </w:t>
      </w:r>
      <w:r w:rsidRPr="00DC7917">
        <w:rPr>
          <w:rFonts w:ascii="Arial" w:hAnsi="Arial" w:cs="Arial"/>
          <w:sz w:val="24"/>
          <w:szCs w:val="24"/>
        </w:rPr>
        <w:t xml:space="preserve">between the hours of 10:00 p.m. and 7:00 a.m., in such a manner as to be plainly audible </w:t>
      </w:r>
      <w:r w:rsidR="00B60870" w:rsidRPr="00DC7917">
        <w:rPr>
          <w:rFonts w:ascii="Arial" w:hAnsi="Arial" w:cs="Arial"/>
          <w:sz w:val="24"/>
          <w:szCs w:val="24"/>
        </w:rPr>
        <w:t xml:space="preserve">inside the confines of another person's enclosed dwelling unit. </w:t>
      </w:r>
    </w:p>
    <w:p w14:paraId="32803C1C" w14:textId="7475E9AA" w:rsidR="007967F0" w:rsidRPr="00DC7917" w:rsidRDefault="007967F0" w:rsidP="003F2B25">
      <w:pPr>
        <w:numPr>
          <w:ilvl w:val="0"/>
          <w:numId w:val="15"/>
        </w:numPr>
        <w:spacing w:after="120"/>
        <w:jc w:val="both"/>
        <w:rPr>
          <w:rFonts w:ascii="Arial" w:hAnsi="Arial" w:cs="Arial"/>
          <w:sz w:val="24"/>
          <w:szCs w:val="24"/>
        </w:rPr>
      </w:pPr>
      <w:r w:rsidRPr="00DC7917">
        <w:rPr>
          <w:rFonts w:ascii="Arial" w:hAnsi="Arial" w:cs="Arial"/>
          <w:sz w:val="24"/>
          <w:szCs w:val="24"/>
        </w:rPr>
        <w:t>Lawn care activities. Creating any sound or noise plainly audible inside the confines of another person's enclosed dwelling unit between 10:00 p.m. and 7:00 a.m. in connection with lawn care, leaf removal, gardening, tree maintenance or removal or other landscaping, lawn or timbering activities.</w:t>
      </w:r>
    </w:p>
    <w:p w14:paraId="480D68BB" w14:textId="77777777" w:rsidR="00995574" w:rsidRPr="00DC7917" w:rsidRDefault="00995574" w:rsidP="007967F0">
      <w:pPr>
        <w:ind w:firstLine="720"/>
        <w:jc w:val="both"/>
        <w:rPr>
          <w:rFonts w:ascii="Arial" w:hAnsi="Arial" w:cs="Arial"/>
          <w:sz w:val="24"/>
          <w:szCs w:val="24"/>
        </w:rPr>
      </w:pPr>
    </w:p>
    <w:p w14:paraId="79FB8639" w14:textId="3F526650" w:rsidR="008129BA" w:rsidRPr="00602767" w:rsidRDefault="008129BA" w:rsidP="008129BA">
      <w:pPr>
        <w:jc w:val="both"/>
        <w:rPr>
          <w:rFonts w:ascii="Arial" w:hAnsi="Arial" w:cs="Arial"/>
          <w:b/>
          <w:sz w:val="24"/>
          <w:szCs w:val="24"/>
          <w:u w:val="single"/>
        </w:rPr>
      </w:pPr>
      <w:r w:rsidRPr="00DC7917">
        <w:rPr>
          <w:rFonts w:ascii="Arial" w:hAnsi="Arial" w:cs="Arial"/>
          <w:b/>
          <w:sz w:val="24"/>
          <w:szCs w:val="24"/>
        </w:rPr>
        <w:t>Sec. 23-6</w:t>
      </w:r>
      <w:r w:rsidR="00DF29A4" w:rsidRPr="00DC7917">
        <w:rPr>
          <w:rFonts w:ascii="Arial" w:hAnsi="Arial" w:cs="Arial"/>
          <w:b/>
          <w:sz w:val="24"/>
          <w:szCs w:val="24"/>
        </w:rPr>
        <w:t>7</w:t>
      </w:r>
      <w:r w:rsidRPr="00DC7917">
        <w:rPr>
          <w:rFonts w:ascii="Arial" w:hAnsi="Arial" w:cs="Arial"/>
          <w:b/>
          <w:sz w:val="24"/>
          <w:szCs w:val="24"/>
        </w:rPr>
        <w:t xml:space="preserve">. </w:t>
      </w:r>
      <w:r w:rsidR="00514FFC" w:rsidRPr="00DC7917">
        <w:rPr>
          <w:rFonts w:ascii="Arial" w:hAnsi="Arial" w:cs="Arial"/>
          <w:b/>
          <w:bCs/>
          <w:sz w:val="24"/>
          <w:szCs w:val="24"/>
        </w:rPr>
        <w:t>Noise violations measured by sound level meter; m</w:t>
      </w:r>
      <w:r w:rsidRPr="00DC7917">
        <w:rPr>
          <w:rFonts w:ascii="Arial" w:hAnsi="Arial" w:cs="Arial"/>
          <w:b/>
          <w:sz w:val="24"/>
          <w:szCs w:val="24"/>
        </w:rPr>
        <w:t>aximum permitted levels</w:t>
      </w:r>
      <w:r w:rsidR="00890330" w:rsidRPr="00DC7917">
        <w:rPr>
          <w:rFonts w:ascii="Arial" w:hAnsi="Arial" w:cs="Arial"/>
          <w:b/>
          <w:sz w:val="24"/>
          <w:szCs w:val="24"/>
        </w:rPr>
        <w:t xml:space="preserve"> (Criminal Violations)</w:t>
      </w:r>
      <w:r w:rsidRPr="00602767">
        <w:rPr>
          <w:rFonts w:ascii="Arial" w:hAnsi="Arial" w:cs="Arial"/>
          <w:b/>
          <w:sz w:val="24"/>
          <w:szCs w:val="24"/>
        </w:rPr>
        <w:t>.</w:t>
      </w:r>
      <w:r w:rsidRPr="00602767">
        <w:rPr>
          <w:rFonts w:ascii="Arial" w:hAnsi="Arial" w:cs="Arial"/>
          <w:b/>
          <w:sz w:val="24"/>
          <w:szCs w:val="24"/>
          <w:u w:val="single"/>
        </w:rPr>
        <w:t xml:space="preserve"> </w:t>
      </w:r>
    </w:p>
    <w:p w14:paraId="4159280D" w14:textId="77777777" w:rsidR="008129BA" w:rsidRDefault="008129BA" w:rsidP="008129BA">
      <w:pPr>
        <w:jc w:val="both"/>
        <w:rPr>
          <w:rFonts w:ascii="Arial" w:hAnsi="Arial" w:cs="Arial"/>
          <w:b/>
          <w:sz w:val="24"/>
          <w:szCs w:val="24"/>
          <w:u w:val="single"/>
        </w:rPr>
      </w:pPr>
    </w:p>
    <w:p w14:paraId="14625191" w14:textId="005438FD" w:rsidR="008129BA" w:rsidRPr="006E3780" w:rsidRDefault="008129BA" w:rsidP="003F2B25">
      <w:pPr>
        <w:spacing w:after="120"/>
        <w:ind w:firstLine="540"/>
        <w:jc w:val="both"/>
        <w:rPr>
          <w:rFonts w:ascii="Arial" w:hAnsi="Arial" w:cs="Arial"/>
          <w:sz w:val="24"/>
          <w:szCs w:val="24"/>
        </w:rPr>
      </w:pPr>
      <w:r w:rsidRPr="006E3780">
        <w:rPr>
          <w:rFonts w:ascii="Arial" w:hAnsi="Arial" w:cs="Arial"/>
          <w:sz w:val="24"/>
          <w:szCs w:val="24"/>
        </w:rPr>
        <w:t>In addition to the specific prohibitions of Sections 23-6</w:t>
      </w:r>
      <w:r w:rsidR="00DF29A4" w:rsidRPr="006E3780">
        <w:rPr>
          <w:rFonts w:ascii="Arial" w:hAnsi="Arial" w:cs="Arial"/>
          <w:sz w:val="24"/>
          <w:szCs w:val="24"/>
        </w:rPr>
        <w:t>6</w:t>
      </w:r>
      <w:r w:rsidRPr="006E3780">
        <w:rPr>
          <w:rFonts w:ascii="Arial" w:hAnsi="Arial" w:cs="Arial"/>
          <w:sz w:val="24"/>
          <w:szCs w:val="24"/>
        </w:rPr>
        <w:t xml:space="preserve"> above, certain other </w:t>
      </w:r>
      <w:r w:rsidR="003D7BD4" w:rsidRPr="006E3780">
        <w:rPr>
          <w:rFonts w:ascii="Arial" w:hAnsi="Arial" w:cs="Arial"/>
          <w:sz w:val="24"/>
          <w:szCs w:val="24"/>
        </w:rPr>
        <w:t xml:space="preserve">sounds or </w:t>
      </w:r>
      <w:r w:rsidRPr="006E3780">
        <w:rPr>
          <w:rFonts w:ascii="Arial" w:hAnsi="Arial" w:cs="Arial"/>
          <w:sz w:val="24"/>
          <w:szCs w:val="24"/>
        </w:rPr>
        <w:t>noises shall be regulated on a decibel basis as measured by a sound level meter. Subject to the exceptions provided in Section 23-</w:t>
      </w:r>
      <w:r w:rsidR="00DF2FD4" w:rsidRPr="006E3780">
        <w:rPr>
          <w:rFonts w:ascii="Arial" w:hAnsi="Arial" w:cs="Arial"/>
          <w:sz w:val="24"/>
          <w:szCs w:val="24"/>
        </w:rPr>
        <w:t>70</w:t>
      </w:r>
      <w:r w:rsidRPr="006E3780">
        <w:rPr>
          <w:rFonts w:ascii="Arial" w:hAnsi="Arial" w:cs="Arial"/>
          <w:sz w:val="24"/>
          <w:szCs w:val="24"/>
        </w:rPr>
        <w:t xml:space="preserve">, any of the following acts, or the causing or permitting thereof, is declared to be a </w:t>
      </w:r>
      <w:r w:rsidR="00995574" w:rsidRPr="006E3780">
        <w:rPr>
          <w:rFonts w:ascii="Arial" w:hAnsi="Arial" w:cs="Arial"/>
          <w:sz w:val="24"/>
          <w:szCs w:val="24"/>
        </w:rPr>
        <w:t xml:space="preserve">criminal </w:t>
      </w:r>
      <w:r w:rsidRPr="006E3780">
        <w:rPr>
          <w:rFonts w:ascii="Arial" w:hAnsi="Arial" w:cs="Arial"/>
          <w:sz w:val="24"/>
          <w:szCs w:val="24"/>
        </w:rPr>
        <w:t xml:space="preserve">violation of this Article: </w:t>
      </w:r>
    </w:p>
    <w:p w14:paraId="49DC25C6" w14:textId="47ED6802" w:rsidR="001A4A36" w:rsidRPr="006E3780" w:rsidRDefault="001A4A36" w:rsidP="003F2B25">
      <w:pPr>
        <w:numPr>
          <w:ilvl w:val="0"/>
          <w:numId w:val="17"/>
        </w:numPr>
        <w:spacing w:after="120"/>
        <w:jc w:val="both"/>
        <w:rPr>
          <w:rFonts w:ascii="Arial" w:hAnsi="Arial" w:cs="Arial"/>
          <w:bCs/>
          <w:sz w:val="24"/>
          <w:szCs w:val="24"/>
        </w:rPr>
      </w:pPr>
      <w:r w:rsidRPr="006E3780">
        <w:rPr>
          <w:rFonts w:ascii="Arial" w:hAnsi="Arial" w:cs="Arial"/>
          <w:sz w:val="24"/>
          <w:szCs w:val="24"/>
        </w:rPr>
        <w:t>Operating, permitting, or causing any source of sound</w:t>
      </w:r>
      <w:r w:rsidR="00481C13" w:rsidRPr="006E3780">
        <w:rPr>
          <w:rFonts w:ascii="Arial" w:hAnsi="Arial" w:cs="Arial"/>
          <w:sz w:val="24"/>
          <w:szCs w:val="24"/>
        </w:rPr>
        <w:t xml:space="preserve"> or noise</w:t>
      </w:r>
      <w:r w:rsidRPr="006E3780">
        <w:rPr>
          <w:rFonts w:ascii="Arial" w:hAnsi="Arial" w:cs="Arial"/>
          <w:sz w:val="24"/>
          <w:szCs w:val="24"/>
        </w:rPr>
        <w:t xml:space="preserve"> to create a sound level inside the confines of another person’s enclosed dwelling unit </w:t>
      </w:r>
      <w:r w:rsidRPr="006E3780">
        <w:rPr>
          <w:rFonts w:ascii="Arial" w:hAnsi="Arial" w:cs="Arial"/>
          <w:bCs/>
          <w:sz w:val="24"/>
          <w:szCs w:val="24"/>
        </w:rPr>
        <w:t xml:space="preserve">between </w:t>
      </w:r>
      <w:r w:rsidR="007F48A0" w:rsidRPr="006E3780">
        <w:rPr>
          <w:rFonts w:ascii="Arial" w:hAnsi="Arial" w:cs="Arial"/>
          <w:bCs/>
          <w:sz w:val="24"/>
          <w:szCs w:val="24"/>
        </w:rPr>
        <w:t xml:space="preserve">the hours of </w:t>
      </w:r>
      <w:r w:rsidRPr="006E3780">
        <w:rPr>
          <w:rFonts w:ascii="Arial" w:hAnsi="Arial" w:cs="Arial"/>
          <w:bCs/>
          <w:sz w:val="24"/>
          <w:szCs w:val="24"/>
        </w:rPr>
        <w:t xml:space="preserve">10:00 p.m. and 7:00 a.m. </w:t>
      </w:r>
      <w:r w:rsidR="007F48A0" w:rsidRPr="006E3780">
        <w:rPr>
          <w:rFonts w:ascii="Arial" w:hAnsi="Arial" w:cs="Arial"/>
          <w:bCs/>
          <w:sz w:val="24"/>
          <w:szCs w:val="24"/>
        </w:rPr>
        <w:t>in excess of</w:t>
      </w:r>
      <w:r w:rsidRPr="006E3780">
        <w:rPr>
          <w:rFonts w:ascii="Arial" w:hAnsi="Arial" w:cs="Arial"/>
          <w:bCs/>
          <w:sz w:val="24"/>
          <w:szCs w:val="24"/>
        </w:rPr>
        <w:t xml:space="preserve"> </w:t>
      </w:r>
      <w:r w:rsidR="007F48A0" w:rsidRPr="006E3780">
        <w:rPr>
          <w:rFonts w:ascii="Arial" w:hAnsi="Arial" w:cs="Arial"/>
          <w:bCs/>
          <w:sz w:val="24"/>
          <w:szCs w:val="24"/>
        </w:rPr>
        <w:t>fifty-five (</w:t>
      </w:r>
      <w:r w:rsidRPr="006E3780">
        <w:rPr>
          <w:rFonts w:ascii="Arial" w:hAnsi="Arial" w:cs="Arial"/>
          <w:bCs/>
          <w:sz w:val="24"/>
          <w:szCs w:val="24"/>
        </w:rPr>
        <w:t>55</w:t>
      </w:r>
      <w:r w:rsidR="007F48A0" w:rsidRPr="006E3780">
        <w:rPr>
          <w:rFonts w:ascii="Arial" w:hAnsi="Arial" w:cs="Arial"/>
          <w:bCs/>
          <w:sz w:val="24"/>
          <w:szCs w:val="24"/>
        </w:rPr>
        <w:t>)</w:t>
      </w:r>
      <w:r w:rsidRPr="006E3780">
        <w:rPr>
          <w:rFonts w:ascii="Arial" w:hAnsi="Arial" w:cs="Arial"/>
          <w:bCs/>
          <w:sz w:val="24"/>
          <w:szCs w:val="24"/>
        </w:rPr>
        <w:t xml:space="preserve"> dBA</w:t>
      </w:r>
      <w:r w:rsidR="00F3241C" w:rsidRPr="006E3780">
        <w:rPr>
          <w:rFonts w:ascii="Arial" w:hAnsi="Arial" w:cs="Arial"/>
          <w:bCs/>
          <w:sz w:val="24"/>
          <w:szCs w:val="24"/>
        </w:rPr>
        <w:t>, or between</w:t>
      </w:r>
      <w:r w:rsidR="007F48A0" w:rsidRPr="006E3780">
        <w:rPr>
          <w:rFonts w:ascii="Arial" w:hAnsi="Arial" w:cs="Arial"/>
          <w:bCs/>
          <w:sz w:val="24"/>
          <w:szCs w:val="24"/>
        </w:rPr>
        <w:t xml:space="preserve"> the hours of</w:t>
      </w:r>
      <w:r w:rsidR="00F3241C" w:rsidRPr="006E3780">
        <w:rPr>
          <w:rFonts w:ascii="Arial" w:hAnsi="Arial" w:cs="Arial"/>
          <w:bCs/>
          <w:sz w:val="24"/>
          <w:szCs w:val="24"/>
        </w:rPr>
        <w:t xml:space="preserve"> 7:00 a.m. and 10:00 p.m. </w:t>
      </w:r>
      <w:r w:rsidR="007F48A0" w:rsidRPr="006E3780">
        <w:rPr>
          <w:rFonts w:ascii="Arial" w:hAnsi="Arial" w:cs="Arial"/>
          <w:bCs/>
          <w:sz w:val="24"/>
          <w:szCs w:val="24"/>
        </w:rPr>
        <w:t>in excess of</w:t>
      </w:r>
      <w:r w:rsidR="00F3241C" w:rsidRPr="006E3780">
        <w:rPr>
          <w:rFonts w:ascii="Arial" w:hAnsi="Arial" w:cs="Arial"/>
          <w:bCs/>
          <w:sz w:val="24"/>
          <w:szCs w:val="24"/>
        </w:rPr>
        <w:t xml:space="preserve"> </w:t>
      </w:r>
      <w:r w:rsidR="007F48A0" w:rsidRPr="006E3780">
        <w:rPr>
          <w:rFonts w:ascii="Arial" w:hAnsi="Arial" w:cs="Arial"/>
          <w:bCs/>
          <w:sz w:val="24"/>
          <w:szCs w:val="24"/>
        </w:rPr>
        <w:t>sixty-five (</w:t>
      </w:r>
      <w:r w:rsidR="00F3241C" w:rsidRPr="006E3780">
        <w:rPr>
          <w:rFonts w:ascii="Arial" w:hAnsi="Arial" w:cs="Arial"/>
          <w:bCs/>
          <w:sz w:val="24"/>
          <w:szCs w:val="24"/>
        </w:rPr>
        <w:t>65</w:t>
      </w:r>
      <w:r w:rsidR="007F48A0" w:rsidRPr="006E3780">
        <w:rPr>
          <w:rFonts w:ascii="Arial" w:hAnsi="Arial" w:cs="Arial"/>
          <w:bCs/>
          <w:sz w:val="24"/>
          <w:szCs w:val="24"/>
        </w:rPr>
        <w:t>)</w:t>
      </w:r>
      <w:r w:rsidR="00F3241C" w:rsidRPr="006E3780">
        <w:rPr>
          <w:rFonts w:ascii="Arial" w:hAnsi="Arial" w:cs="Arial"/>
          <w:bCs/>
          <w:sz w:val="24"/>
          <w:szCs w:val="24"/>
        </w:rPr>
        <w:t xml:space="preserve"> dBA</w:t>
      </w:r>
      <w:r w:rsidR="009320C2" w:rsidRPr="006E3780">
        <w:rPr>
          <w:rFonts w:ascii="Arial" w:hAnsi="Arial" w:cs="Arial"/>
          <w:bCs/>
          <w:sz w:val="24"/>
          <w:szCs w:val="24"/>
        </w:rPr>
        <w:t>, when measured inside the enclosed dwelling unit at least four (4) feet from the wall nearest the source, with doors and windows to the receiving area closed</w:t>
      </w:r>
      <w:r w:rsidR="00F3241C" w:rsidRPr="006E3780">
        <w:rPr>
          <w:rFonts w:ascii="Arial" w:hAnsi="Arial" w:cs="Arial"/>
          <w:bCs/>
          <w:sz w:val="24"/>
          <w:szCs w:val="24"/>
        </w:rPr>
        <w:t>.</w:t>
      </w:r>
    </w:p>
    <w:p w14:paraId="1664C7C2" w14:textId="1521ECB4" w:rsidR="00F3241C" w:rsidRPr="006E3780" w:rsidRDefault="00F3241C" w:rsidP="00DE4F54">
      <w:pPr>
        <w:numPr>
          <w:ilvl w:val="0"/>
          <w:numId w:val="17"/>
        </w:numPr>
        <w:jc w:val="both"/>
        <w:rPr>
          <w:rFonts w:ascii="Arial" w:hAnsi="Arial" w:cs="Arial"/>
          <w:bCs/>
          <w:sz w:val="24"/>
          <w:szCs w:val="24"/>
        </w:rPr>
      </w:pPr>
      <w:r w:rsidRPr="006E3780">
        <w:rPr>
          <w:rFonts w:ascii="Arial" w:hAnsi="Arial" w:cs="Arial"/>
          <w:sz w:val="24"/>
          <w:szCs w:val="24"/>
        </w:rPr>
        <w:t xml:space="preserve">Operating, permitting, or causing any source of sound </w:t>
      </w:r>
      <w:r w:rsidR="00481C13" w:rsidRPr="006E3780">
        <w:rPr>
          <w:rFonts w:ascii="Arial" w:hAnsi="Arial" w:cs="Arial"/>
          <w:sz w:val="24"/>
          <w:szCs w:val="24"/>
        </w:rPr>
        <w:t xml:space="preserve">or noise </w:t>
      </w:r>
      <w:r w:rsidRPr="006E3780">
        <w:rPr>
          <w:rFonts w:ascii="Arial" w:hAnsi="Arial" w:cs="Arial"/>
          <w:sz w:val="24"/>
          <w:szCs w:val="24"/>
        </w:rPr>
        <w:t>to create a sound level that</w:t>
      </w:r>
      <w:r w:rsidR="007F48A0" w:rsidRPr="006E3780">
        <w:rPr>
          <w:rFonts w:ascii="Arial" w:hAnsi="Arial" w:cs="Arial"/>
          <w:sz w:val="24"/>
          <w:szCs w:val="24"/>
        </w:rPr>
        <w:t xml:space="preserve"> when measured </w:t>
      </w:r>
      <w:r w:rsidRPr="006E3780">
        <w:rPr>
          <w:rFonts w:ascii="Arial" w:hAnsi="Arial" w:cs="Arial"/>
          <w:bCs/>
          <w:sz w:val="24"/>
          <w:szCs w:val="24"/>
        </w:rPr>
        <w:t>in any public area</w:t>
      </w:r>
      <w:r w:rsidR="009320C2" w:rsidRPr="006E3780">
        <w:rPr>
          <w:rFonts w:ascii="Arial" w:hAnsi="Arial" w:cs="Arial"/>
          <w:bCs/>
          <w:sz w:val="24"/>
          <w:szCs w:val="24"/>
        </w:rPr>
        <w:t xml:space="preserve">, </w:t>
      </w:r>
      <w:r w:rsidRPr="006E3780">
        <w:rPr>
          <w:rFonts w:ascii="Arial" w:hAnsi="Arial" w:cs="Arial"/>
          <w:bCs/>
          <w:sz w:val="24"/>
          <w:szCs w:val="24"/>
        </w:rPr>
        <w:t>including but not limited to any public street or sidewalk, or from other private property</w:t>
      </w:r>
      <w:r w:rsidR="00386ED5" w:rsidRPr="006E3780">
        <w:rPr>
          <w:rFonts w:ascii="Arial" w:hAnsi="Arial" w:cs="Arial"/>
          <w:bCs/>
          <w:sz w:val="24"/>
          <w:szCs w:val="24"/>
        </w:rPr>
        <w:t>,</w:t>
      </w:r>
      <w:r w:rsidRPr="006E3780">
        <w:rPr>
          <w:rFonts w:ascii="Arial" w:hAnsi="Arial" w:cs="Arial"/>
          <w:bCs/>
          <w:sz w:val="24"/>
          <w:szCs w:val="24"/>
        </w:rPr>
        <w:t xml:space="preserve"> between the hours of 7:00 a.m. and 1</w:t>
      </w:r>
      <w:r w:rsidR="007E39D4" w:rsidRPr="006E3780">
        <w:rPr>
          <w:rFonts w:ascii="Arial" w:hAnsi="Arial" w:cs="Arial"/>
          <w:bCs/>
          <w:sz w:val="24"/>
          <w:szCs w:val="24"/>
        </w:rPr>
        <w:t>0</w:t>
      </w:r>
      <w:r w:rsidRPr="006E3780">
        <w:rPr>
          <w:rFonts w:ascii="Arial" w:hAnsi="Arial" w:cs="Arial"/>
          <w:bCs/>
          <w:sz w:val="24"/>
          <w:szCs w:val="24"/>
        </w:rPr>
        <w:t xml:space="preserve">:00 p.m. exceeds </w:t>
      </w:r>
      <w:r w:rsidR="00133A7C" w:rsidRPr="006E3780">
        <w:rPr>
          <w:rFonts w:ascii="Arial" w:hAnsi="Arial" w:cs="Arial"/>
          <w:bCs/>
          <w:sz w:val="24"/>
          <w:szCs w:val="24"/>
        </w:rPr>
        <w:t>seventy-five</w:t>
      </w:r>
      <w:r w:rsidRPr="006E3780">
        <w:rPr>
          <w:rFonts w:ascii="Arial" w:hAnsi="Arial" w:cs="Arial"/>
          <w:bCs/>
          <w:sz w:val="24"/>
          <w:szCs w:val="24"/>
        </w:rPr>
        <w:t xml:space="preserve"> (</w:t>
      </w:r>
      <w:r w:rsidR="00133A7C" w:rsidRPr="006E3780">
        <w:rPr>
          <w:rFonts w:ascii="Arial" w:hAnsi="Arial" w:cs="Arial"/>
          <w:bCs/>
          <w:sz w:val="24"/>
          <w:szCs w:val="24"/>
        </w:rPr>
        <w:t>75</w:t>
      </w:r>
      <w:r w:rsidRPr="006E3780">
        <w:rPr>
          <w:rFonts w:ascii="Arial" w:hAnsi="Arial" w:cs="Arial"/>
          <w:bCs/>
          <w:sz w:val="24"/>
          <w:szCs w:val="24"/>
        </w:rPr>
        <w:t>) dBA, or between the hours of 1</w:t>
      </w:r>
      <w:r w:rsidR="0013400E" w:rsidRPr="006E3780">
        <w:rPr>
          <w:rFonts w:ascii="Arial" w:hAnsi="Arial" w:cs="Arial"/>
          <w:bCs/>
          <w:sz w:val="24"/>
          <w:szCs w:val="24"/>
        </w:rPr>
        <w:t>0</w:t>
      </w:r>
      <w:r w:rsidRPr="006E3780">
        <w:rPr>
          <w:rFonts w:ascii="Arial" w:hAnsi="Arial" w:cs="Arial"/>
          <w:bCs/>
          <w:sz w:val="24"/>
          <w:szCs w:val="24"/>
        </w:rPr>
        <w:t xml:space="preserve">:00 p.m. and 7:00 a.m. exceeds </w:t>
      </w:r>
      <w:r w:rsidR="00133A7C" w:rsidRPr="006E3780">
        <w:rPr>
          <w:rFonts w:ascii="Arial" w:hAnsi="Arial" w:cs="Arial"/>
          <w:bCs/>
          <w:sz w:val="24"/>
          <w:szCs w:val="24"/>
        </w:rPr>
        <w:t>sixty</w:t>
      </w:r>
      <w:r w:rsidRPr="006E3780">
        <w:rPr>
          <w:rFonts w:ascii="Arial" w:hAnsi="Arial" w:cs="Arial"/>
          <w:bCs/>
          <w:sz w:val="24"/>
          <w:szCs w:val="24"/>
        </w:rPr>
        <w:t>-five (</w:t>
      </w:r>
      <w:r w:rsidR="00133A7C" w:rsidRPr="006E3780">
        <w:rPr>
          <w:rFonts w:ascii="Arial" w:hAnsi="Arial" w:cs="Arial"/>
          <w:bCs/>
          <w:sz w:val="24"/>
          <w:szCs w:val="24"/>
        </w:rPr>
        <w:t>6</w:t>
      </w:r>
      <w:r w:rsidRPr="006E3780">
        <w:rPr>
          <w:rFonts w:ascii="Arial" w:hAnsi="Arial" w:cs="Arial"/>
          <w:bCs/>
          <w:sz w:val="24"/>
          <w:szCs w:val="24"/>
        </w:rPr>
        <w:t>5) dBA; provided, however that the provisions of this subsection shall not apply to any outdoor performance, parade, gathering, dance, concert, show, sporting event, or other event sponsored by the city or for which the city has granted a permit.</w:t>
      </w:r>
    </w:p>
    <w:p w14:paraId="5E99BD60" w14:textId="77777777" w:rsidR="00EF1D90" w:rsidRPr="00DE4F54" w:rsidRDefault="00EF1D90" w:rsidP="009F5F6C">
      <w:pPr>
        <w:jc w:val="both"/>
        <w:rPr>
          <w:rFonts w:ascii="Arial" w:hAnsi="Arial"/>
          <w:b/>
          <w:sz w:val="24"/>
          <w:u w:val="single"/>
        </w:rPr>
      </w:pPr>
    </w:p>
    <w:p w14:paraId="170FD22E" w14:textId="202F9048" w:rsidR="009F5F6C" w:rsidRPr="006E3780" w:rsidRDefault="009F5F6C" w:rsidP="009F5F6C">
      <w:pPr>
        <w:jc w:val="both"/>
        <w:rPr>
          <w:rFonts w:ascii="Arial" w:hAnsi="Arial" w:cs="Arial"/>
          <w:b/>
          <w:bCs/>
          <w:sz w:val="24"/>
          <w:szCs w:val="24"/>
        </w:rPr>
      </w:pPr>
      <w:r w:rsidRPr="00031CE4">
        <w:rPr>
          <w:rFonts w:ascii="Arial" w:hAnsi="Arial" w:cs="Arial"/>
          <w:b/>
          <w:bCs/>
          <w:sz w:val="24"/>
          <w:szCs w:val="24"/>
        </w:rPr>
        <w:t>Sec. 23-6</w:t>
      </w:r>
      <w:r w:rsidR="00DF29A4" w:rsidRPr="00031CE4">
        <w:rPr>
          <w:rFonts w:ascii="Arial" w:hAnsi="Arial" w:cs="Arial"/>
          <w:b/>
          <w:bCs/>
          <w:sz w:val="24"/>
          <w:szCs w:val="24"/>
        </w:rPr>
        <w:t>8</w:t>
      </w:r>
      <w:r w:rsidRPr="00031CE4">
        <w:rPr>
          <w:rFonts w:ascii="Arial" w:hAnsi="Arial" w:cs="Arial"/>
          <w:b/>
          <w:bCs/>
          <w:sz w:val="24"/>
          <w:szCs w:val="24"/>
        </w:rPr>
        <w:t>.</w:t>
      </w:r>
      <w:r w:rsidR="00514FFC" w:rsidRPr="00031CE4">
        <w:rPr>
          <w:rFonts w:ascii="Arial" w:hAnsi="Arial" w:cs="Arial"/>
          <w:b/>
          <w:bCs/>
          <w:sz w:val="24"/>
          <w:szCs w:val="24"/>
        </w:rPr>
        <w:t xml:space="preserve"> </w:t>
      </w:r>
      <w:r w:rsidR="00514FFC" w:rsidRPr="006E3780">
        <w:rPr>
          <w:rFonts w:ascii="Arial" w:hAnsi="Arial" w:cs="Arial"/>
          <w:b/>
          <w:bCs/>
          <w:sz w:val="24"/>
          <w:szCs w:val="24"/>
        </w:rPr>
        <w:t>Sound level meter</w:t>
      </w:r>
      <w:r w:rsidR="0069548B" w:rsidRPr="006E3780">
        <w:rPr>
          <w:rFonts w:ascii="Arial" w:hAnsi="Arial" w:cs="Arial"/>
          <w:b/>
          <w:bCs/>
          <w:sz w:val="24"/>
          <w:szCs w:val="24"/>
        </w:rPr>
        <w:t xml:space="preserve"> measurement procedure</w:t>
      </w:r>
      <w:r w:rsidR="00514FFC" w:rsidRPr="006E3780">
        <w:rPr>
          <w:rFonts w:ascii="Arial" w:hAnsi="Arial" w:cs="Arial"/>
          <w:b/>
          <w:bCs/>
          <w:sz w:val="24"/>
          <w:szCs w:val="24"/>
        </w:rPr>
        <w:t>s</w:t>
      </w:r>
      <w:r w:rsidR="00890330" w:rsidRPr="006E3780">
        <w:rPr>
          <w:rFonts w:ascii="Arial" w:hAnsi="Arial" w:cs="Arial"/>
          <w:b/>
          <w:bCs/>
          <w:sz w:val="24"/>
          <w:szCs w:val="24"/>
        </w:rPr>
        <w:t xml:space="preserve"> (Criminal Violations)</w:t>
      </w:r>
      <w:r w:rsidRPr="006E3780">
        <w:rPr>
          <w:rFonts w:ascii="Arial" w:hAnsi="Arial" w:cs="Arial"/>
          <w:b/>
          <w:bCs/>
          <w:sz w:val="24"/>
          <w:szCs w:val="24"/>
        </w:rPr>
        <w:t xml:space="preserve">. </w:t>
      </w:r>
    </w:p>
    <w:p w14:paraId="5536AA7D" w14:textId="77777777" w:rsidR="00B74BDF" w:rsidRPr="009F5F6C" w:rsidRDefault="00B74BDF" w:rsidP="009F5F6C">
      <w:pPr>
        <w:jc w:val="both"/>
        <w:rPr>
          <w:rFonts w:ascii="Arial" w:hAnsi="Arial" w:cs="Arial"/>
          <w:b/>
          <w:bCs/>
          <w:sz w:val="24"/>
          <w:szCs w:val="24"/>
          <w:u w:val="single"/>
        </w:rPr>
      </w:pPr>
    </w:p>
    <w:p w14:paraId="4CDE92F9" w14:textId="7D9AFBA8" w:rsidR="004D5F05" w:rsidRPr="00DC7917" w:rsidRDefault="004D5F05" w:rsidP="00AF4725">
      <w:pPr>
        <w:numPr>
          <w:ilvl w:val="0"/>
          <w:numId w:val="19"/>
        </w:numPr>
        <w:spacing w:after="120"/>
        <w:jc w:val="both"/>
        <w:rPr>
          <w:rFonts w:ascii="Arial" w:hAnsi="Arial" w:cs="Arial"/>
          <w:bCs/>
          <w:sz w:val="24"/>
          <w:szCs w:val="24"/>
        </w:rPr>
      </w:pPr>
      <w:r w:rsidRPr="00DC7917">
        <w:rPr>
          <w:rFonts w:ascii="Arial" w:hAnsi="Arial" w:cs="Arial"/>
          <w:bCs/>
          <w:sz w:val="24"/>
          <w:szCs w:val="24"/>
        </w:rPr>
        <w:t xml:space="preserve">The decibel level of any </w:t>
      </w:r>
      <w:r w:rsidR="003D7BD4" w:rsidRPr="00DC7917">
        <w:rPr>
          <w:rFonts w:ascii="Arial" w:hAnsi="Arial" w:cs="Arial"/>
          <w:bCs/>
          <w:sz w:val="24"/>
          <w:szCs w:val="24"/>
        </w:rPr>
        <w:t xml:space="preserve">sound or </w:t>
      </w:r>
      <w:r w:rsidRPr="00DC7917">
        <w:rPr>
          <w:rFonts w:ascii="Arial" w:hAnsi="Arial" w:cs="Arial"/>
          <w:bCs/>
          <w:sz w:val="24"/>
          <w:szCs w:val="24"/>
        </w:rPr>
        <w:t xml:space="preserve">noise regulated on a decibel basis by this article shall be measured by a sound level meter. Such measurements shall be accepted as prima facie evidence of the level of </w:t>
      </w:r>
      <w:r w:rsidR="003D7BD4" w:rsidRPr="00DC7917">
        <w:rPr>
          <w:rFonts w:ascii="Arial" w:hAnsi="Arial" w:cs="Arial"/>
          <w:bCs/>
          <w:sz w:val="24"/>
          <w:szCs w:val="24"/>
        </w:rPr>
        <w:t xml:space="preserve">sound or </w:t>
      </w:r>
      <w:r w:rsidRPr="00DC7917">
        <w:rPr>
          <w:rFonts w:ascii="Arial" w:hAnsi="Arial" w:cs="Arial"/>
          <w:bCs/>
          <w:sz w:val="24"/>
          <w:szCs w:val="24"/>
        </w:rPr>
        <w:t xml:space="preserve">noise at issue in any court or legal proceeding to enforce the provisions of this </w:t>
      </w:r>
      <w:r w:rsidR="0069548B" w:rsidRPr="00DC7917">
        <w:rPr>
          <w:rFonts w:ascii="Arial" w:hAnsi="Arial" w:cs="Arial"/>
          <w:bCs/>
          <w:sz w:val="24"/>
          <w:szCs w:val="24"/>
        </w:rPr>
        <w:t>article</w:t>
      </w:r>
      <w:r w:rsidR="00DC7917" w:rsidRPr="00DC7917">
        <w:rPr>
          <w:rFonts w:ascii="Arial" w:hAnsi="Arial" w:cs="Arial"/>
          <w:bCs/>
          <w:sz w:val="24"/>
          <w:szCs w:val="24"/>
        </w:rPr>
        <w:t xml:space="preserve">. </w:t>
      </w:r>
      <w:r w:rsidRPr="00DC7917">
        <w:rPr>
          <w:rFonts w:ascii="Arial" w:hAnsi="Arial" w:cs="Arial"/>
          <w:bCs/>
          <w:sz w:val="24"/>
          <w:szCs w:val="24"/>
        </w:rPr>
        <w:t xml:space="preserve">The accuracy of the sound level meter may be tested by a calibrator. Any sworn report of the results of any test of </w:t>
      </w:r>
      <w:r w:rsidRPr="00DC7917">
        <w:rPr>
          <w:rFonts w:ascii="Arial" w:hAnsi="Arial" w:cs="Arial"/>
          <w:bCs/>
          <w:sz w:val="24"/>
          <w:szCs w:val="24"/>
        </w:rPr>
        <w:lastRenderedPageBreak/>
        <w:t xml:space="preserve">the calibrator for the accuracy of a sound level meter shall be admissible in court in any criminal or civil proceeding, as evidence of the facts therein stated. </w:t>
      </w:r>
    </w:p>
    <w:p w14:paraId="11B93C51" w14:textId="66E6F719" w:rsidR="004D5F05" w:rsidRPr="00DC7917" w:rsidRDefault="004D5F05" w:rsidP="003F2B25">
      <w:pPr>
        <w:numPr>
          <w:ilvl w:val="0"/>
          <w:numId w:val="19"/>
        </w:numPr>
        <w:spacing w:after="120"/>
        <w:jc w:val="both"/>
        <w:rPr>
          <w:rFonts w:ascii="Arial" w:hAnsi="Arial" w:cs="Arial"/>
          <w:bCs/>
          <w:sz w:val="24"/>
          <w:szCs w:val="24"/>
        </w:rPr>
      </w:pPr>
      <w:r w:rsidRPr="00DC7917">
        <w:rPr>
          <w:rFonts w:ascii="Arial" w:hAnsi="Arial" w:cs="Arial"/>
          <w:bCs/>
          <w:sz w:val="24"/>
          <w:szCs w:val="24"/>
        </w:rPr>
        <w:t xml:space="preserve">An individual operating a sound level meter pursuant to the provisions of this </w:t>
      </w:r>
      <w:r w:rsidR="0069548B" w:rsidRPr="00DC7917">
        <w:rPr>
          <w:rFonts w:ascii="Arial" w:hAnsi="Arial" w:cs="Arial"/>
          <w:bCs/>
          <w:sz w:val="24"/>
          <w:szCs w:val="24"/>
        </w:rPr>
        <w:t>article</w:t>
      </w:r>
      <w:r w:rsidRPr="00DC7917">
        <w:rPr>
          <w:rFonts w:ascii="Arial" w:hAnsi="Arial" w:cs="Arial"/>
          <w:bCs/>
          <w:sz w:val="24"/>
          <w:szCs w:val="24"/>
        </w:rPr>
        <w:t xml:space="preserve"> shall issue a certificate to indicate: </w:t>
      </w:r>
    </w:p>
    <w:p w14:paraId="0A4BAB72" w14:textId="14257280"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That the sound level meter used to take the decibel level reading was operated in accordance with the manufacturer's </w:t>
      </w:r>
      <w:proofErr w:type="gramStart"/>
      <w:r w:rsidRPr="00DC7917">
        <w:rPr>
          <w:rFonts w:ascii="Arial" w:hAnsi="Arial" w:cs="Arial"/>
          <w:bCs/>
          <w:sz w:val="24"/>
          <w:szCs w:val="24"/>
        </w:rPr>
        <w:t>specifications;</w:t>
      </w:r>
      <w:proofErr w:type="gramEnd"/>
      <w:r w:rsidRPr="00DC7917">
        <w:rPr>
          <w:rFonts w:ascii="Arial" w:hAnsi="Arial" w:cs="Arial"/>
          <w:bCs/>
          <w:sz w:val="24"/>
          <w:szCs w:val="24"/>
        </w:rPr>
        <w:t xml:space="preserve"> </w:t>
      </w:r>
    </w:p>
    <w:p w14:paraId="13FCFADA" w14:textId="5A9270FF"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That the city has on file a sworn report which states that the sound level meter has been tested within the past twelve (12) months and has been found to be </w:t>
      </w:r>
      <w:proofErr w:type="gramStart"/>
      <w:r w:rsidRPr="00DC7917">
        <w:rPr>
          <w:rFonts w:ascii="Arial" w:hAnsi="Arial" w:cs="Arial"/>
          <w:bCs/>
          <w:sz w:val="24"/>
          <w:szCs w:val="24"/>
        </w:rPr>
        <w:t>accurate;</w:t>
      </w:r>
      <w:proofErr w:type="gramEnd"/>
      <w:r w:rsidRPr="00DC7917">
        <w:rPr>
          <w:rFonts w:ascii="Arial" w:hAnsi="Arial" w:cs="Arial"/>
          <w:bCs/>
          <w:sz w:val="24"/>
          <w:szCs w:val="24"/>
        </w:rPr>
        <w:t xml:space="preserve"> </w:t>
      </w:r>
    </w:p>
    <w:p w14:paraId="6B3026C7" w14:textId="7223B0A5"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The name of the </w:t>
      </w:r>
      <w:proofErr w:type="gramStart"/>
      <w:r w:rsidRPr="00DC7917">
        <w:rPr>
          <w:rFonts w:ascii="Arial" w:hAnsi="Arial" w:cs="Arial"/>
          <w:bCs/>
          <w:sz w:val="24"/>
          <w:szCs w:val="24"/>
        </w:rPr>
        <w:t>accused;</w:t>
      </w:r>
      <w:proofErr w:type="gramEnd"/>
      <w:r w:rsidRPr="00DC7917">
        <w:rPr>
          <w:rFonts w:ascii="Arial" w:hAnsi="Arial" w:cs="Arial"/>
          <w:bCs/>
          <w:sz w:val="24"/>
          <w:szCs w:val="24"/>
        </w:rPr>
        <w:t xml:space="preserve"> </w:t>
      </w:r>
    </w:p>
    <w:p w14:paraId="314C993A" w14:textId="0CE4DC23"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The location of the </w:t>
      </w:r>
      <w:r w:rsidR="003D7BD4" w:rsidRPr="00DC7917">
        <w:rPr>
          <w:rFonts w:ascii="Arial" w:hAnsi="Arial" w:cs="Arial"/>
          <w:bCs/>
          <w:sz w:val="24"/>
          <w:szCs w:val="24"/>
        </w:rPr>
        <w:t xml:space="preserve">sound or </w:t>
      </w:r>
      <w:proofErr w:type="gramStart"/>
      <w:r w:rsidRPr="00DC7917">
        <w:rPr>
          <w:rFonts w:ascii="Arial" w:hAnsi="Arial" w:cs="Arial"/>
          <w:bCs/>
          <w:sz w:val="24"/>
          <w:szCs w:val="24"/>
        </w:rPr>
        <w:t>noise;</w:t>
      </w:r>
      <w:proofErr w:type="gramEnd"/>
      <w:r w:rsidRPr="00DC7917">
        <w:rPr>
          <w:rFonts w:ascii="Arial" w:hAnsi="Arial" w:cs="Arial"/>
          <w:bCs/>
          <w:sz w:val="24"/>
          <w:szCs w:val="24"/>
        </w:rPr>
        <w:t xml:space="preserve"> </w:t>
      </w:r>
    </w:p>
    <w:p w14:paraId="629F2680" w14:textId="60784034"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The date and time that the reading was made; and </w:t>
      </w:r>
    </w:p>
    <w:p w14:paraId="0E94F3F0" w14:textId="73F3D669" w:rsidR="004D5F05" w:rsidRPr="00DC7917" w:rsidRDefault="004D5F05" w:rsidP="003F2B25">
      <w:pPr>
        <w:numPr>
          <w:ilvl w:val="1"/>
          <w:numId w:val="19"/>
        </w:numPr>
        <w:spacing w:after="120"/>
        <w:jc w:val="both"/>
        <w:rPr>
          <w:rFonts w:ascii="Arial" w:hAnsi="Arial" w:cs="Arial"/>
          <w:bCs/>
          <w:sz w:val="24"/>
          <w:szCs w:val="24"/>
        </w:rPr>
      </w:pPr>
      <w:r w:rsidRPr="00DC7917">
        <w:rPr>
          <w:rFonts w:ascii="Arial" w:hAnsi="Arial" w:cs="Arial"/>
          <w:bCs/>
          <w:sz w:val="24"/>
          <w:szCs w:val="24"/>
        </w:rPr>
        <w:t xml:space="preserve">The decibel level reading. </w:t>
      </w:r>
    </w:p>
    <w:p w14:paraId="5FA67F50" w14:textId="70EA61DF" w:rsidR="0075585D" w:rsidRPr="00DC7917" w:rsidRDefault="004D5F05" w:rsidP="00DE4F54">
      <w:pPr>
        <w:numPr>
          <w:ilvl w:val="0"/>
          <w:numId w:val="19"/>
        </w:numPr>
        <w:jc w:val="both"/>
        <w:rPr>
          <w:rFonts w:ascii="Arial" w:hAnsi="Arial" w:cs="Arial"/>
          <w:bCs/>
          <w:sz w:val="24"/>
          <w:szCs w:val="24"/>
        </w:rPr>
      </w:pPr>
      <w:r w:rsidRPr="00DC7917">
        <w:rPr>
          <w:rFonts w:ascii="Arial" w:hAnsi="Arial" w:cs="Arial"/>
          <w:bCs/>
          <w:sz w:val="24"/>
          <w:szCs w:val="24"/>
        </w:rPr>
        <w:t>Such certificate, when attested by the operator taking the decibel level reading, shall be admissible in court in any proceeding as evidence of the facts therein stated and of the decibel level reading. A copy of the certificate shall be delivered to the accused upon request.</w:t>
      </w:r>
    </w:p>
    <w:p w14:paraId="0C7EB496" w14:textId="77777777" w:rsidR="00995574" w:rsidRPr="00DC7917" w:rsidRDefault="00995574" w:rsidP="00DF29A4">
      <w:pPr>
        <w:jc w:val="both"/>
        <w:rPr>
          <w:rFonts w:ascii="Arial" w:hAnsi="Arial" w:cs="Arial"/>
          <w:b/>
          <w:sz w:val="24"/>
          <w:szCs w:val="24"/>
        </w:rPr>
      </w:pPr>
    </w:p>
    <w:p w14:paraId="1773FC6A" w14:textId="3F929488" w:rsidR="00DF29A4" w:rsidRPr="00DC7917" w:rsidRDefault="00DF29A4" w:rsidP="00DF29A4">
      <w:pPr>
        <w:jc w:val="both"/>
        <w:rPr>
          <w:rFonts w:ascii="Arial" w:hAnsi="Arial" w:cs="Arial"/>
          <w:b/>
          <w:sz w:val="24"/>
          <w:szCs w:val="24"/>
        </w:rPr>
      </w:pPr>
      <w:r w:rsidRPr="00DC7917">
        <w:rPr>
          <w:rFonts w:ascii="Arial" w:hAnsi="Arial" w:cs="Arial"/>
          <w:b/>
          <w:sz w:val="24"/>
          <w:szCs w:val="24"/>
        </w:rPr>
        <w:t>Sec. 23-69.  Violations and Penalt</w:t>
      </w:r>
      <w:r w:rsidR="00890330" w:rsidRPr="00DC7917">
        <w:rPr>
          <w:rFonts w:ascii="Arial" w:hAnsi="Arial" w:cs="Arial"/>
          <w:b/>
          <w:sz w:val="24"/>
          <w:szCs w:val="24"/>
        </w:rPr>
        <w:t>ies</w:t>
      </w:r>
      <w:r w:rsidRPr="00DC7917">
        <w:rPr>
          <w:rFonts w:ascii="Arial" w:hAnsi="Arial" w:cs="Arial"/>
          <w:b/>
          <w:sz w:val="24"/>
          <w:szCs w:val="24"/>
        </w:rPr>
        <w:t>.</w:t>
      </w:r>
    </w:p>
    <w:p w14:paraId="11A5E038" w14:textId="77777777" w:rsidR="00C102AE" w:rsidRPr="00DC7917" w:rsidRDefault="00C102AE" w:rsidP="00DF29A4">
      <w:pPr>
        <w:jc w:val="both"/>
        <w:rPr>
          <w:rFonts w:ascii="Arial" w:hAnsi="Arial" w:cs="Arial"/>
          <w:b/>
          <w:sz w:val="24"/>
          <w:szCs w:val="24"/>
        </w:rPr>
      </w:pPr>
    </w:p>
    <w:p w14:paraId="6256C6EE" w14:textId="5795F0E7" w:rsidR="00DF29A4" w:rsidRPr="00DC7917" w:rsidRDefault="00DF29A4" w:rsidP="00DF29A4">
      <w:pPr>
        <w:numPr>
          <w:ilvl w:val="0"/>
          <w:numId w:val="13"/>
        </w:numPr>
        <w:spacing w:after="120"/>
        <w:jc w:val="both"/>
        <w:rPr>
          <w:rFonts w:ascii="Arial" w:hAnsi="Arial" w:cs="Arial"/>
          <w:bCs/>
          <w:sz w:val="24"/>
          <w:szCs w:val="24"/>
        </w:rPr>
      </w:pPr>
      <w:r w:rsidRPr="00DC7917">
        <w:rPr>
          <w:rFonts w:ascii="Arial" w:hAnsi="Arial" w:cs="Arial"/>
          <w:bCs/>
          <w:i/>
          <w:iCs/>
          <w:sz w:val="24"/>
          <w:szCs w:val="24"/>
        </w:rPr>
        <w:t xml:space="preserve">Civil </w:t>
      </w:r>
      <w:r w:rsidR="00995574" w:rsidRPr="00DC7917">
        <w:rPr>
          <w:rFonts w:ascii="Arial" w:hAnsi="Arial" w:cs="Arial"/>
          <w:bCs/>
          <w:i/>
          <w:iCs/>
          <w:sz w:val="24"/>
          <w:szCs w:val="24"/>
        </w:rPr>
        <w:t>V</w:t>
      </w:r>
      <w:r w:rsidRPr="00DC7917">
        <w:rPr>
          <w:rFonts w:ascii="Arial" w:hAnsi="Arial" w:cs="Arial"/>
          <w:bCs/>
          <w:i/>
          <w:iCs/>
          <w:sz w:val="24"/>
          <w:szCs w:val="24"/>
        </w:rPr>
        <w:t>iolation</w:t>
      </w:r>
      <w:r w:rsidR="00890330" w:rsidRPr="00DC7917">
        <w:rPr>
          <w:rFonts w:ascii="Arial" w:hAnsi="Arial" w:cs="Arial"/>
          <w:bCs/>
          <w:i/>
          <w:iCs/>
          <w:sz w:val="24"/>
          <w:szCs w:val="24"/>
        </w:rPr>
        <w:t>s</w:t>
      </w:r>
      <w:r w:rsidRPr="00DC7917">
        <w:rPr>
          <w:rFonts w:ascii="Arial" w:hAnsi="Arial" w:cs="Arial"/>
          <w:bCs/>
          <w:sz w:val="24"/>
          <w:szCs w:val="24"/>
        </w:rPr>
        <w:t xml:space="preserve">. Any person who commits, permits, or assists in any violation of Section 23-66 of this article, whether by act or omission, shall be liable for a civil violation as follows: </w:t>
      </w:r>
    </w:p>
    <w:p w14:paraId="361A7573" w14:textId="6C6A548D" w:rsidR="00DF29A4" w:rsidRPr="00DC7917" w:rsidRDefault="00DF29A4" w:rsidP="00DF29A4">
      <w:pPr>
        <w:numPr>
          <w:ilvl w:val="1"/>
          <w:numId w:val="13"/>
        </w:numPr>
        <w:spacing w:after="120"/>
        <w:ind w:left="1260" w:hanging="540"/>
        <w:jc w:val="both"/>
        <w:rPr>
          <w:rFonts w:ascii="Arial" w:hAnsi="Arial" w:cs="Arial"/>
          <w:bCs/>
          <w:sz w:val="24"/>
          <w:szCs w:val="24"/>
        </w:rPr>
      </w:pPr>
      <w:r w:rsidRPr="00DC7917">
        <w:rPr>
          <w:rFonts w:ascii="Arial" w:hAnsi="Arial" w:cs="Arial"/>
          <w:bCs/>
          <w:sz w:val="24"/>
          <w:szCs w:val="24"/>
        </w:rPr>
        <w:t xml:space="preserve">The first violation </w:t>
      </w:r>
      <w:r w:rsidR="007342EE" w:rsidRPr="00DC7917">
        <w:rPr>
          <w:rFonts w:ascii="Arial" w:hAnsi="Arial" w:cs="Arial"/>
          <w:bCs/>
          <w:sz w:val="24"/>
          <w:szCs w:val="24"/>
        </w:rPr>
        <w:t xml:space="preserve">by </w:t>
      </w:r>
      <w:r w:rsidRPr="00DC7917">
        <w:rPr>
          <w:rFonts w:ascii="Arial" w:hAnsi="Arial" w:cs="Arial"/>
          <w:bCs/>
          <w:sz w:val="24"/>
          <w:szCs w:val="24"/>
        </w:rPr>
        <w:t xml:space="preserve">such person shall be punished by a civil penalty in the amount of $250. </w:t>
      </w:r>
    </w:p>
    <w:p w14:paraId="30188037" w14:textId="12A808D1"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The second violation, and any subsequent violation, committed by such person within one year of any previous violation shall be punished by a civil penalty in the amount of $500. </w:t>
      </w:r>
    </w:p>
    <w:p w14:paraId="36FB83BD" w14:textId="43153D52" w:rsidR="00DF29A4" w:rsidRPr="00DC7917" w:rsidRDefault="00DF29A4" w:rsidP="00DF29A4">
      <w:pPr>
        <w:numPr>
          <w:ilvl w:val="0"/>
          <w:numId w:val="13"/>
        </w:numPr>
        <w:spacing w:after="120"/>
        <w:jc w:val="both"/>
        <w:rPr>
          <w:rFonts w:ascii="Arial" w:hAnsi="Arial" w:cs="Arial"/>
          <w:bCs/>
          <w:sz w:val="24"/>
          <w:szCs w:val="24"/>
        </w:rPr>
      </w:pPr>
      <w:r w:rsidRPr="00DC7917">
        <w:rPr>
          <w:rFonts w:ascii="Arial" w:hAnsi="Arial" w:cs="Arial"/>
          <w:bCs/>
          <w:i/>
          <w:iCs/>
          <w:sz w:val="24"/>
          <w:szCs w:val="24"/>
        </w:rPr>
        <w:t>Procedures for Civil Violation</w:t>
      </w:r>
      <w:r w:rsidR="00890330" w:rsidRPr="00DC7917">
        <w:rPr>
          <w:rFonts w:ascii="Arial" w:hAnsi="Arial" w:cs="Arial"/>
          <w:bCs/>
          <w:i/>
          <w:iCs/>
          <w:sz w:val="24"/>
          <w:szCs w:val="24"/>
        </w:rPr>
        <w:t>s</w:t>
      </w:r>
      <w:r w:rsidRPr="00DC7917">
        <w:rPr>
          <w:rFonts w:ascii="Arial" w:hAnsi="Arial" w:cs="Arial"/>
          <w:bCs/>
          <w:sz w:val="24"/>
          <w:szCs w:val="24"/>
        </w:rPr>
        <w:t xml:space="preserve">. </w:t>
      </w:r>
    </w:p>
    <w:p w14:paraId="69F9C79E" w14:textId="7114F20C"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If an authorized enforcement officer determines that a civil violation of this article has occurred, the officer may cause a notice of the violation to be </w:t>
      </w:r>
      <w:r w:rsidR="00E9716F" w:rsidRPr="00DC7917">
        <w:rPr>
          <w:rFonts w:ascii="Arial" w:hAnsi="Arial" w:cs="Arial"/>
          <w:bCs/>
          <w:sz w:val="24"/>
          <w:szCs w:val="24"/>
        </w:rPr>
        <w:t>hand-delivered to</w:t>
      </w:r>
      <w:r w:rsidRPr="00DC7917">
        <w:rPr>
          <w:rFonts w:ascii="Arial" w:hAnsi="Arial" w:cs="Arial"/>
          <w:bCs/>
          <w:sz w:val="24"/>
          <w:szCs w:val="24"/>
        </w:rPr>
        <w:t xml:space="preserve"> any or all persons committing, permitting, or assisting in such violation</w:t>
      </w:r>
      <w:r w:rsidR="00E9716F" w:rsidRPr="00DC7917">
        <w:rPr>
          <w:rFonts w:ascii="Arial" w:hAnsi="Arial" w:cs="Arial"/>
          <w:bCs/>
          <w:sz w:val="24"/>
          <w:szCs w:val="24"/>
        </w:rPr>
        <w:t xml:space="preserve">, </w:t>
      </w:r>
      <w:r w:rsidR="00E9716F" w:rsidRPr="00DC7917">
        <w:rPr>
          <w:rFonts w:ascii="Arial" w:hAnsi="Arial" w:cs="Arial"/>
          <w:sz w:val="24"/>
          <w:szCs w:val="24"/>
        </w:rPr>
        <w:t xml:space="preserve">or if not found, by mailing a copy thereof by certified mail to his or her usual place of abode and conspicuously posting a copy at the premises </w:t>
      </w:r>
      <w:r w:rsidR="000D23EF" w:rsidRPr="00DC7917">
        <w:rPr>
          <w:rFonts w:ascii="Arial" w:hAnsi="Arial" w:cs="Arial"/>
          <w:sz w:val="24"/>
          <w:szCs w:val="24"/>
        </w:rPr>
        <w:t>which is the source of the noise</w:t>
      </w:r>
      <w:r w:rsidR="00E9716F" w:rsidRPr="00DC7917">
        <w:rPr>
          <w:rFonts w:ascii="Arial" w:hAnsi="Arial" w:cs="Arial"/>
          <w:sz w:val="24"/>
          <w:szCs w:val="24"/>
        </w:rPr>
        <w:t>, if any.</w:t>
      </w:r>
      <w:r w:rsidRPr="00DC7917">
        <w:rPr>
          <w:rFonts w:ascii="Arial" w:hAnsi="Arial" w:cs="Arial"/>
          <w:bCs/>
          <w:sz w:val="24"/>
          <w:szCs w:val="24"/>
        </w:rPr>
        <w:t xml:space="preserve"> </w:t>
      </w:r>
    </w:p>
    <w:p w14:paraId="2E6BF00F" w14:textId="77777777"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The notice shall provide that the person charged with a violation may elect to make an appearance in person, or in writing by mail, to the treasurer of the city, and admit liability for or plead no contest to the violation, abate the violation, and pay the civil penalty established for the violation, all within the time period fixed in the notice. </w:t>
      </w:r>
    </w:p>
    <w:p w14:paraId="7DE54C5B" w14:textId="73A0D182"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lastRenderedPageBreak/>
        <w:t xml:space="preserve">If a person charged with a </w:t>
      </w:r>
      <w:r w:rsidR="00890330" w:rsidRPr="00DC7917">
        <w:rPr>
          <w:rFonts w:ascii="Arial" w:hAnsi="Arial" w:cs="Arial"/>
          <w:bCs/>
          <w:sz w:val="24"/>
          <w:szCs w:val="24"/>
        </w:rPr>
        <w:t xml:space="preserve">civil </w:t>
      </w:r>
      <w:r w:rsidRPr="00DC7917">
        <w:rPr>
          <w:rFonts w:ascii="Arial" w:hAnsi="Arial" w:cs="Arial"/>
          <w:bCs/>
          <w:sz w:val="24"/>
          <w:szCs w:val="24"/>
        </w:rPr>
        <w:t xml:space="preserve">violation does not elect to admit liability or plead no contest, and abate the violation, the violation shall be tried in the Virginia Beach General District Court upon a warrant in debt or motion for judgment, with the same right of appeal as provided for civil actions at law. </w:t>
      </w:r>
    </w:p>
    <w:p w14:paraId="60AF4840" w14:textId="77777777" w:rsidR="00DF29A4" w:rsidRPr="00DC7917" w:rsidRDefault="00DF29A4" w:rsidP="00DF29A4">
      <w:pPr>
        <w:numPr>
          <w:ilvl w:val="2"/>
          <w:numId w:val="13"/>
        </w:numPr>
        <w:spacing w:after="120"/>
        <w:jc w:val="both"/>
        <w:rPr>
          <w:rFonts w:ascii="Arial" w:hAnsi="Arial" w:cs="Arial"/>
          <w:bCs/>
          <w:sz w:val="24"/>
          <w:szCs w:val="24"/>
        </w:rPr>
      </w:pPr>
      <w:r w:rsidRPr="00DC7917">
        <w:rPr>
          <w:rFonts w:ascii="Arial" w:hAnsi="Arial" w:cs="Arial"/>
          <w:bCs/>
          <w:sz w:val="24"/>
          <w:szCs w:val="24"/>
        </w:rPr>
        <w:t xml:space="preserve">In the event the violation exceeds the jurisdictional limits of the General District Court, the violation shall be tried in the Virginia Beach Circuit Court. </w:t>
      </w:r>
    </w:p>
    <w:p w14:paraId="3F73AF91" w14:textId="6AB997A7"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A finding </w:t>
      </w:r>
      <w:r w:rsidR="00507041" w:rsidRPr="00DC7917">
        <w:rPr>
          <w:rFonts w:ascii="Arial" w:hAnsi="Arial" w:cs="Arial"/>
          <w:bCs/>
          <w:sz w:val="24"/>
          <w:szCs w:val="24"/>
        </w:rPr>
        <w:t>or</w:t>
      </w:r>
      <w:r w:rsidRPr="00DC7917">
        <w:rPr>
          <w:rFonts w:ascii="Arial" w:hAnsi="Arial" w:cs="Arial"/>
          <w:bCs/>
          <w:sz w:val="24"/>
          <w:szCs w:val="24"/>
        </w:rPr>
        <w:t xml:space="preserve"> admission of liability or a plea of no contest to a civil violation shall not be deemed </w:t>
      </w:r>
      <w:r w:rsidR="00890330" w:rsidRPr="00DC7917">
        <w:rPr>
          <w:rFonts w:ascii="Arial" w:hAnsi="Arial" w:cs="Arial"/>
          <w:bCs/>
          <w:sz w:val="24"/>
          <w:szCs w:val="24"/>
        </w:rPr>
        <w:t xml:space="preserve">evidence of </w:t>
      </w:r>
      <w:r w:rsidRPr="00DC7917">
        <w:rPr>
          <w:rFonts w:ascii="Arial" w:hAnsi="Arial" w:cs="Arial"/>
          <w:bCs/>
          <w:sz w:val="24"/>
          <w:szCs w:val="24"/>
        </w:rPr>
        <w:t xml:space="preserve">a criminal violation for any purpose. </w:t>
      </w:r>
    </w:p>
    <w:p w14:paraId="5423323B" w14:textId="507378DA" w:rsidR="00DF29A4"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A notice of civil violation as provided in this section may be issued or had, notwithstanding that no prior notice of violation and ordering of corrective measures as provided in Section 23-65 has been given. </w:t>
      </w:r>
    </w:p>
    <w:p w14:paraId="6C05B592" w14:textId="36D9C314" w:rsidR="004353D3" w:rsidRPr="00DC7917" w:rsidRDefault="00DF29A4" w:rsidP="007342EE">
      <w:pPr>
        <w:numPr>
          <w:ilvl w:val="0"/>
          <w:numId w:val="13"/>
        </w:numPr>
        <w:spacing w:after="120"/>
        <w:jc w:val="both"/>
        <w:rPr>
          <w:rFonts w:ascii="Arial" w:hAnsi="Arial" w:cs="Arial"/>
          <w:bCs/>
          <w:sz w:val="24"/>
          <w:szCs w:val="24"/>
        </w:rPr>
      </w:pPr>
      <w:r w:rsidRPr="00DC7917">
        <w:rPr>
          <w:rFonts w:ascii="Arial" w:hAnsi="Arial" w:cs="Arial"/>
          <w:bCs/>
          <w:i/>
          <w:iCs/>
          <w:sz w:val="24"/>
          <w:szCs w:val="24"/>
        </w:rPr>
        <w:t xml:space="preserve">Criminal </w:t>
      </w:r>
      <w:r w:rsidR="00995574" w:rsidRPr="00DC7917">
        <w:rPr>
          <w:rFonts w:ascii="Arial" w:hAnsi="Arial" w:cs="Arial"/>
          <w:bCs/>
          <w:i/>
          <w:iCs/>
          <w:sz w:val="24"/>
          <w:szCs w:val="24"/>
        </w:rPr>
        <w:t>V</w:t>
      </w:r>
      <w:r w:rsidRPr="00DC7917">
        <w:rPr>
          <w:rFonts w:ascii="Arial" w:hAnsi="Arial" w:cs="Arial"/>
          <w:bCs/>
          <w:i/>
          <w:iCs/>
          <w:sz w:val="24"/>
          <w:szCs w:val="24"/>
        </w:rPr>
        <w:t>iolation</w:t>
      </w:r>
      <w:r w:rsidR="00890330" w:rsidRPr="00DC7917">
        <w:rPr>
          <w:rFonts w:ascii="Arial" w:hAnsi="Arial" w:cs="Arial"/>
          <w:bCs/>
          <w:i/>
          <w:iCs/>
          <w:sz w:val="24"/>
          <w:szCs w:val="24"/>
        </w:rPr>
        <w:t>s</w:t>
      </w:r>
      <w:r w:rsidRPr="00DC7917">
        <w:rPr>
          <w:rFonts w:ascii="Arial" w:hAnsi="Arial" w:cs="Arial"/>
          <w:bCs/>
          <w:i/>
          <w:iCs/>
          <w:sz w:val="24"/>
          <w:szCs w:val="24"/>
        </w:rPr>
        <w:t>.</w:t>
      </w:r>
      <w:r w:rsidRPr="00DC7917">
        <w:rPr>
          <w:rFonts w:ascii="Arial" w:hAnsi="Arial" w:cs="Arial"/>
          <w:bCs/>
          <w:sz w:val="24"/>
          <w:szCs w:val="24"/>
        </w:rPr>
        <w:t xml:space="preserve"> </w:t>
      </w:r>
    </w:p>
    <w:p w14:paraId="4241058C" w14:textId="4B1B436C" w:rsidR="007342EE" w:rsidRPr="00DC7917" w:rsidRDefault="00DF29A4" w:rsidP="004353D3">
      <w:pPr>
        <w:numPr>
          <w:ilvl w:val="1"/>
          <w:numId w:val="13"/>
        </w:numPr>
        <w:spacing w:after="120"/>
        <w:jc w:val="both"/>
        <w:rPr>
          <w:rFonts w:ascii="Arial" w:hAnsi="Arial" w:cs="Arial"/>
          <w:bCs/>
          <w:sz w:val="24"/>
          <w:szCs w:val="24"/>
        </w:rPr>
      </w:pPr>
      <w:r w:rsidRPr="00DC7917">
        <w:rPr>
          <w:rFonts w:ascii="Arial" w:hAnsi="Arial" w:cs="Arial"/>
          <w:bCs/>
          <w:sz w:val="24"/>
          <w:szCs w:val="24"/>
        </w:rPr>
        <w:t xml:space="preserve">Any person who commits, permits, or assists in any violation of Section 23-67 of this article, whether by act or omission, shall be guilty of </w:t>
      </w:r>
      <w:r w:rsidR="002717FF" w:rsidRPr="00DC7917">
        <w:rPr>
          <w:rFonts w:ascii="Arial" w:hAnsi="Arial" w:cs="Arial"/>
          <w:bCs/>
          <w:sz w:val="24"/>
          <w:szCs w:val="24"/>
        </w:rPr>
        <w:t>a misdemeanor</w:t>
      </w:r>
      <w:r w:rsidR="007342EE" w:rsidRPr="00DC7917">
        <w:rPr>
          <w:rFonts w:ascii="Arial" w:hAnsi="Arial" w:cs="Arial"/>
          <w:bCs/>
          <w:sz w:val="24"/>
          <w:szCs w:val="24"/>
        </w:rPr>
        <w:t xml:space="preserve"> as follows:</w:t>
      </w:r>
    </w:p>
    <w:p w14:paraId="4FCA6F68" w14:textId="77777777" w:rsidR="004353D3" w:rsidRPr="00DC7917" w:rsidRDefault="007342EE" w:rsidP="004353D3">
      <w:pPr>
        <w:numPr>
          <w:ilvl w:val="2"/>
          <w:numId w:val="13"/>
        </w:numPr>
        <w:spacing w:after="120"/>
        <w:jc w:val="both"/>
        <w:rPr>
          <w:rFonts w:ascii="Arial" w:hAnsi="Arial" w:cs="Arial"/>
          <w:bCs/>
          <w:sz w:val="24"/>
          <w:szCs w:val="24"/>
        </w:rPr>
      </w:pPr>
      <w:r w:rsidRPr="00DC7917">
        <w:rPr>
          <w:rFonts w:ascii="Arial" w:hAnsi="Arial" w:cs="Arial"/>
          <w:bCs/>
          <w:sz w:val="24"/>
          <w:szCs w:val="24"/>
        </w:rPr>
        <w:t xml:space="preserve">The first violation by such person shall </w:t>
      </w:r>
      <w:r w:rsidR="004353D3" w:rsidRPr="00DC7917">
        <w:rPr>
          <w:rFonts w:ascii="Arial" w:hAnsi="Arial" w:cs="Arial"/>
          <w:bCs/>
          <w:sz w:val="24"/>
          <w:szCs w:val="24"/>
        </w:rPr>
        <w:t xml:space="preserve">constitute a class 2 misdemeanor. </w:t>
      </w:r>
    </w:p>
    <w:p w14:paraId="1DCDFFC0" w14:textId="77777777" w:rsidR="004353D3" w:rsidRPr="00DC7917" w:rsidRDefault="007342EE" w:rsidP="004353D3">
      <w:pPr>
        <w:numPr>
          <w:ilvl w:val="2"/>
          <w:numId w:val="13"/>
        </w:numPr>
        <w:spacing w:after="120"/>
        <w:jc w:val="both"/>
        <w:rPr>
          <w:rFonts w:ascii="Arial" w:hAnsi="Arial" w:cs="Arial"/>
          <w:bCs/>
          <w:sz w:val="24"/>
          <w:szCs w:val="24"/>
        </w:rPr>
      </w:pPr>
      <w:r w:rsidRPr="00DC7917">
        <w:rPr>
          <w:rFonts w:ascii="Arial" w:hAnsi="Arial" w:cs="Arial"/>
          <w:bCs/>
          <w:sz w:val="24"/>
          <w:szCs w:val="24"/>
        </w:rPr>
        <w:t xml:space="preserve">The second violation, and any subsequent violation, committed by such person within one year of any previous violation shall </w:t>
      </w:r>
      <w:r w:rsidR="004353D3" w:rsidRPr="00DC7917">
        <w:rPr>
          <w:rFonts w:ascii="Arial" w:hAnsi="Arial" w:cs="Arial"/>
          <w:bCs/>
          <w:sz w:val="24"/>
          <w:szCs w:val="24"/>
        </w:rPr>
        <w:t xml:space="preserve">constitute a class 1 misdemeanor. </w:t>
      </w:r>
    </w:p>
    <w:p w14:paraId="0B0FB713" w14:textId="21CBFA2C" w:rsidR="002717FF" w:rsidRPr="00DC7917" w:rsidRDefault="00DF29A4" w:rsidP="00DF29A4">
      <w:pPr>
        <w:numPr>
          <w:ilvl w:val="1"/>
          <w:numId w:val="13"/>
        </w:numPr>
        <w:spacing w:after="120"/>
        <w:jc w:val="both"/>
        <w:rPr>
          <w:rFonts w:ascii="Arial" w:hAnsi="Arial" w:cs="Arial"/>
          <w:bCs/>
          <w:sz w:val="24"/>
          <w:szCs w:val="24"/>
        </w:rPr>
      </w:pPr>
      <w:r w:rsidRPr="00DC7917">
        <w:rPr>
          <w:rFonts w:ascii="Arial" w:hAnsi="Arial" w:cs="Arial"/>
          <w:bCs/>
          <w:sz w:val="24"/>
          <w:szCs w:val="24"/>
        </w:rPr>
        <w:t>Any person who knowingly refuses or neglects to comply with any injunction order issued by a Court of competent jurisdiction or any written order to cease or abate any violation of this article, issued by an authorized enforcement officer pursuant to Section 23-65(</w:t>
      </w:r>
      <w:r w:rsidR="00AF1790" w:rsidRPr="00DC7917">
        <w:rPr>
          <w:rFonts w:ascii="Arial" w:hAnsi="Arial" w:cs="Arial"/>
          <w:bCs/>
          <w:sz w:val="24"/>
          <w:szCs w:val="24"/>
        </w:rPr>
        <w:t>c</w:t>
      </w:r>
      <w:r w:rsidRPr="00DC7917">
        <w:rPr>
          <w:rFonts w:ascii="Arial" w:hAnsi="Arial" w:cs="Arial"/>
          <w:bCs/>
          <w:sz w:val="24"/>
          <w:szCs w:val="24"/>
        </w:rPr>
        <w:t xml:space="preserve">), shall be guilty of a </w:t>
      </w:r>
      <w:r w:rsidR="002717FF" w:rsidRPr="00DC7917">
        <w:rPr>
          <w:rFonts w:ascii="Arial" w:hAnsi="Arial" w:cs="Arial"/>
          <w:bCs/>
          <w:sz w:val="24"/>
          <w:szCs w:val="24"/>
        </w:rPr>
        <w:t>misdemeanor as follows:</w:t>
      </w:r>
    </w:p>
    <w:p w14:paraId="315CF4E7" w14:textId="77777777" w:rsidR="002717FF" w:rsidRPr="00DC7917" w:rsidRDefault="002717FF" w:rsidP="002717FF">
      <w:pPr>
        <w:numPr>
          <w:ilvl w:val="2"/>
          <w:numId w:val="13"/>
        </w:numPr>
        <w:spacing w:after="120"/>
        <w:jc w:val="both"/>
        <w:rPr>
          <w:rFonts w:ascii="Arial" w:hAnsi="Arial" w:cs="Arial"/>
          <w:bCs/>
          <w:sz w:val="24"/>
          <w:szCs w:val="24"/>
        </w:rPr>
      </w:pPr>
      <w:r w:rsidRPr="00DC7917">
        <w:rPr>
          <w:rFonts w:ascii="Arial" w:hAnsi="Arial" w:cs="Arial"/>
          <w:bCs/>
          <w:sz w:val="24"/>
          <w:szCs w:val="24"/>
        </w:rPr>
        <w:t xml:space="preserve">The first violation by such person shall constitute a class 2 misdemeanor. </w:t>
      </w:r>
    </w:p>
    <w:p w14:paraId="562C067A" w14:textId="77777777" w:rsidR="002717FF" w:rsidRPr="00DC7917" w:rsidRDefault="002717FF" w:rsidP="002717FF">
      <w:pPr>
        <w:numPr>
          <w:ilvl w:val="2"/>
          <w:numId w:val="13"/>
        </w:numPr>
        <w:spacing w:after="120"/>
        <w:jc w:val="both"/>
        <w:rPr>
          <w:rFonts w:ascii="Arial" w:hAnsi="Arial" w:cs="Arial"/>
          <w:bCs/>
          <w:sz w:val="24"/>
          <w:szCs w:val="24"/>
        </w:rPr>
      </w:pPr>
      <w:r w:rsidRPr="00DC7917">
        <w:rPr>
          <w:rFonts w:ascii="Arial" w:hAnsi="Arial" w:cs="Arial"/>
          <w:bCs/>
          <w:sz w:val="24"/>
          <w:szCs w:val="24"/>
        </w:rPr>
        <w:t xml:space="preserve">The second violation, and any subsequent violation, committed by such person within one year of any previous violation shall constitute a class 1 misdemeanor. </w:t>
      </w:r>
    </w:p>
    <w:p w14:paraId="3B37E1A5" w14:textId="77777777" w:rsidR="00890330" w:rsidRPr="00DC7917" w:rsidRDefault="00890330" w:rsidP="00890330">
      <w:pPr>
        <w:numPr>
          <w:ilvl w:val="0"/>
          <w:numId w:val="13"/>
        </w:numPr>
        <w:spacing w:after="120"/>
        <w:jc w:val="both"/>
        <w:rPr>
          <w:rFonts w:ascii="Arial" w:hAnsi="Arial" w:cs="Arial"/>
          <w:sz w:val="24"/>
          <w:szCs w:val="24"/>
        </w:rPr>
      </w:pPr>
      <w:r w:rsidRPr="00DC7917">
        <w:rPr>
          <w:rFonts w:ascii="Arial" w:hAnsi="Arial" w:cs="Arial"/>
          <w:bCs/>
          <w:i/>
          <w:iCs/>
          <w:sz w:val="24"/>
          <w:szCs w:val="24"/>
        </w:rPr>
        <w:t>Injunction</w:t>
      </w:r>
      <w:r w:rsidRPr="00DC7917">
        <w:rPr>
          <w:rFonts w:ascii="Arial" w:hAnsi="Arial" w:cs="Arial"/>
          <w:bCs/>
          <w:sz w:val="24"/>
          <w:szCs w:val="24"/>
        </w:rPr>
        <w:t xml:space="preserve">. </w:t>
      </w:r>
      <w:r w:rsidRPr="00DC7917">
        <w:rPr>
          <w:rFonts w:ascii="Arial" w:hAnsi="Arial" w:cs="Arial"/>
          <w:sz w:val="24"/>
          <w:szCs w:val="24"/>
        </w:rPr>
        <w:t xml:space="preserve">In addition to and not in lieu of the penalties prescribed in this section, the city may apply to the Virginia Beach Circuit Court for an injunction against the continuing, repeated, or intermittent violation of any of the provisions of this article and may seek any other remedy or relief authorized by law. </w:t>
      </w:r>
    </w:p>
    <w:p w14:paraId="63C3F0D2" w14:textId="42BDB0F2" w:rsidR="00DF29A4" w:rsidRPr="00DC7917" w:rsidRDefault="00DF29A4" w:rsidP="00DE4F54">
      <w:pPr>
        <w:numPr>
          <w:ilvl w:val="0"/>
          <w:numId w:val="13"/>
        </w:numPr>
        <w:jc w:val="both"/>
        <w:rPr>
          <w:rFonts w:ascii="Arial" w:hAnsi="Arial" w:cs="Arial"/>
          <w:bCs/>
          <w:sz w:val="24"/>
          <w:szCs w:val="24"/>
        </w:rPr>
      </w:pPr>
      <w:r w:rsidRPr="00DC7917">
        <w:rPr>
          <w:rFonts w:ascii="Arial" w:hAnsi="Arial" w:cs="Arial"/>
          <w:bCs/>
          <w:sz w:val="24"/>
          <w:szCs w:val="24"/>
        </w:rPr>
        <w:t>Each hour of a continued, repeated</w:t>
      </w:r>
      <w:r w:rsidR="00995574" w:rsidRPr="00DC7917">
        <w:rPr>
          <w:rFonts w:ascii="Arial" w:hAnsi="Arial" w:cs="Arial"/>
          <w:bCs/>
          <w:sz w:val="24"/>
          <w:szCs w:val="24"/>
        </w:rPr>
        <w:t>,</w:t>
      </w:r>
      <w:r w:rsidRPr="00DC7917">
        <w:rPr>
          <w:rFonts w:ascii="Arial" w:hAnsi="Arial" w:cs="Arial"/>
          <w:bCs/>
          <w:sz w:val="24"/>
          <w:szCs w:val="24"/>
        </w:rPr>
        <w:t xml:space="preserve"> or intermittent violation shall constitute a separate offense</w:t>
      </w:r>
      <w:r w:rsidR="00890330" w:rsidRPr="00DC7917">
        <w:rPr>
          <w:rFonts w:ascii="Arial" w:hAnsi="Arial" w:cs="Arial"/>
          <w:bCs/>
          <w:sz w:val="24"/>
          <w:szCs w:val="24"/>
        </w:rPr>
        <w:t>, whether civil or criminal,</w:t>
      </w:r>
      <w:r w:rsidRPr="00DC7917">
        <w:rPr>
          <w:rFonts w:ascii="Arial" w:hAnsi="Arial" w:cs="Arial"/>
          <w:bCs/>
          <w:sz w:val="24"/>
          <w:szCs w:val="24"/>
        </w:rPr>
        <w:t xml:space="preserve"> under this article. </w:t>
      </w:r>
    </w:p>
    <w:p w14:paraId="47487FDD" w14:textId="77777777" w:rsidR="00972F38" w:rsidRDefault="00972F38" w:rsidP="008129BA">
      <w:pPr>
        <w:jc w:val="both"/>
        <w:rPr>
          <w:rFonts w:ascii="Arial" w:hAnsi="Arial" w:cs="Arial"/>
          <w:b/>
          <w:sz w:val="24"/>
          <w:szCs w:val="24"/>
          <w:u w:val="single"/>
        </w:rPr>
      </w:pPr>
    </w:p>
    <w:p w14:paraId="6409D9C5" w14:textId="7E89A268" w:rsidR="008129BA" w:rsidRPr="00DC7917" w:rsidRDefault="008129BA" w:rsidP="008129BA">
      <w:pPr>
        <w:jc w:val="both"/>
        <w:rPr>
          <w:rFonts w:ascii="Arial" w:hAnsi="Arial" w:cs="Arial"/>
          <w:b/>
          <w:sz w:val="24"/>
          <w:szCs w:val="24"/>
        </w:rPr>
      </w:pPr>
      <w:r w:rsidRPr="00DC7917">
        <w:rPr>
          <w:rFonts w:ascii="Arial" w:hAnsi="Arial" w:cs="Arial"/>
          <w:b/>
          <w:sz w:val="24"/>
          <w:szCs w:val="24"/>
        </w:rPr>
        <w:t>Sec. 23-</w:t>
      </w:r>
      <w:r w:rsidR="00514FFC" w:rsidRPr="00DC7917">
        <w:rPr>
          <w:rFonts w:ascii="Arial" w:hAnsi="Arial" w:cs="Arial"/>
          <w:b/>
          <w:sz w:val="24"/>
          <w:szCs w:val="24"/>
        </w:rPr>
        <w:t>70</w:t>
      </w:r>
      <w:r w:rsidRPr="00DC7917">
        <w:rPr>
          <w:rFonts w:ascii="Arial" w:hAnsi="Arial" w:cs="Arial"/>
          <w:b/>
          <w:sz w:val="24"/>
          <w:szCs w:val="24"/>
        </w:rPr>
        <w:t>.  Exceptions</w:t>
      </w:r>
      <w:r w:rsidR="002C0224" w:rsidRPr="00DC7917">
        <w:rPr>
          <w:rFonts w:ascii="Arial" w:hAnsi="Arial" w:cs="Arial"/>
          <w:b/>
          <w:sz w:val="24"/>
          <w:szCs w:val="24"/>
        </w:rPr>
        <w:t>.</w:t>
      </w:r>
    </w:p>
    <w:p w14:paraId="68F45380" w14:textId="77777777" w:rsidR="008129BA" w:rsidRPr="00063D2C" w:rsidRDefault="008129BA" w:rsidP="008129BA">
      <w:pPr>
        <w:jc w:val="both"/>
        <w:rPr>
          <w:rFonts w:ascii="Arial" w:hAnsi="Arial" w:cs="Arial"/>
          <w:b/>
          <w:sz w:val="24"/>
          <w:szCs w:val="24"/>
        </w:rPr>
      </w:pPr>
    </w:p>
    <w:p w14:paraId="003435C9" w14:textId="140F90F7" w:rsidR="008129BA" w:rsidRPr="001A59FD" w:rsidRDefault="008129BA" w:rsidP="003F2B25">
      <w:pPr>
        <w:spacing w:after="120"/>
        <w:ind w:firstLine="540"/>
        <w:jc w:val="both"/>
        <w:rPr>
          <w:rFonts w:ascii="Arial" w:hAnsi="Arial" w:cs="Arial"/>
          <w:sz w:val="24"/>
          <w:szCs w:val="24"/>
        </w:rPr>
      </w:pPr>
      <w:r w:rsidRPr="001A59FD">
        <w:rPr>
          <w:rFonts w:ascii="Arial" w:hAnsi="Arial" w:cs="Arial"/>
          <w:sz w:val="24"/>
          <w:szCs w:val="24"/>
        </w:rPr>
        <w:t>The prohibitions found in Sections 23-6</w:t>
      </w:r>
      <w:r w:rsidR="00995574" w:rsidRPr="001A59FD">
        <w:rPr>
          <w:rFonts w:ascii="Arial" w:hAnsi="Arial" w:cs="Arial"/>
          <w:sz w:val="24"/>
          <w:szCs w:val="24"/>
        </w:rPr>
        <w:t>6</w:t>
      </w:r>
      <w:r w:rsidRPr="001A59FD">
        <w:rPr>
          <w:rFonts w:ascii="Arial" w:hAnsi="Arial" w:cs="Arial"/>
          <w:sz w:val="24"/>
          <w:szCs w:val="24"/>
        </w:rPr>
        <w:t xml:space="preserve"> and 23-6</w:t>
      </w:r>
      <w:r w:rsidR="00995574" w:rsidRPr="001A59FD">
        <w:rPr>
          <w:rFonts w:ascii="Arial" w:hAnsi="Arial" w:cs="Arial"/>
          <w:sz w:val="24"/>
          <w:szCs w:val="24"/>
        </w:rPr>
        <w:t>7</w:t>
      </w:r>
      <w:r w:rsidRPr="001A59FD">
        <w:rPr>
          <w:rFonts w:ascii="Arial" w:hAnsi="Arial" w:cs="Arial"/>
          <w:sz w:val="24"/>
          <w:szCs w:val="24"/>
        </w:rPr>
        <w:t xml:space="preserve"> shall not apply to: </w:t>
      </w:r>
    </w:p>
    <w:p w14:paraId="6E002327" w14:textId="7978D285"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lastRenderedPageBreak/>
        <w:t xml:space="preserve">Noise created for purposes of alerting persons to the existence of an emergency, provided such noise ceases once any such threat is no longer imminent. </w:t>
      </w:r>
    </w:p>
    <w:p w14:paraId="165185C9" w14:textId="60CF68FC"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Noise created in the performance of emergency and public safety work or law enforcement activities, including radios, sirens, horns, and bells on police, fire, or other emergency response vehicles.</w:t>
      </w:r>
    </w:p>
    <w:p w14:paraId="50862033" w14:textId="0FFB8442"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 xml:space="preserve">Noise created by and as a result of events or activities sponsored by the City.  </w:t>
      </w:r>
    </w:p>
    <w:p w14:paraId="448E1680" w14:textId="3F0DA35B"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 xml:space="preserve">Activities permitted by law for which a specific license or permit has been granted by the city, state or federal government; including, but not limited to, noise generated by and necessary for the conduct of public festivals, parades, special events, and celebrations of recognized federal, state and local holidays. </w:t>
      </w:r>
    </w:p>
    <w:p w14:paraId="1A01FB67" w14:textId="0940A990"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 xml:space="preserve">Noise or sound produced by a horn or warning device of a vehicle when used as a warning device, including back-up alarms for trucks and other equipment. </w:t>
      </w:r>
    </w:p>
    <w:p w14:paraId="59165C28" w14:textId="0A9472E9"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 xml:space="preserve">Clocks, bells, and carillons between the hours of 7:00 a.m. and 10:00 p.m., provided that any such sounds do not occur for more than five (5) consecutive or non-consecutive minutes in </w:t>
      </w:r>
      <w:proofErr w:type="gramStart"/>
      <w:r w:rsidRPr="001A59FD">
        <w:rPr>
          <w:rFonts w:ascii="Arial" w:hAnsi="Arial" w:cs="Arial"/>
          <w:sz w:val="24"/>
          <w:szCs w:val="24"/>
        </w:rPr>
        <w:t>any one</w:t>
      </w:r>
      <w:proofErr w:type="gramEnd"/>
      <w:r w:rsidRPr="001A59FD">
        <w:rPr>
          <w:rFonts w:ascii="Arial" w:hAnsi="Arial" w:cs="Arial"/>
          <w:sz w:val="24"/>
          <w:szCs w:val="24"/>
        </w:rPr>
        <w:t xml:space="preserve"> (1) hour.</w:t>
      </w:r>
      <w:bookmarkStart w:id="7" w:name="0-0-0-1255"/>
      <w:bookmarkEnd w:id="7"/>
    </w:p>
    <w:p w14:paraId="49DA5E25" w14:textId="5DE71C60"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 xml:space="preserve">Locomotives and other railroad equipment, and aircraft. </w:t>
      </w:r>
    </w:p>
    <w:p w14:paraId="595A95B2" w14:textId="5EC4956B"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Military activities of the Commonwealth of Virginia or of the United States of America.</w:t>
      </w:r>
    </w:p>
    <w:p w14:paraId="032DA8DB" w14:textId="23949E8D"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Activities for which the regulation of noise has been preempted by federal law.</w:t>
      </w:r>
    </w:p>
    <w:p w14:paraId="09B38F36" w14:textId="075C0B61"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Agricultural activities</w:t>
      </w:r>
      <w:r w:rsidR="00473A51" w:rsidRPr="001A59FD">
        <w:rPr>
          <w:rFonts w:ascii="Arial" w:hAnsi="Arial" w:cs="Arial"/>
          <w:sz w:val="24"/>
          <w:szCs w:val="24"/>
        </w:rPr>
        <w:t xml:space="preserve"> conducted</w:t>
      </w:r>
      <w:r w:rsidR="00206FAF" w:rsidRPr="001A59FD">
        <w:rPr>
          <w:rFonts w:ascii="Arial" w:hAnsi="Arial" w:cs="Arial"/>
          <w:sz w:val="24"/>
          <w:szCs w:val="24"/>
        </w:rPr>
        <w:t xml:space="preserve"> between the hours of 7:00 a.m. and </w:t>
      </w:r>
      <w:r w:rsidR="00BB206F" w:rsidRPr="001A59FD">
        <w:rPr>
          <w:rFonts w:ascii="Arial" w:hAnsi="Arial" w:cs="Arial"/>
          <w:sz w:val="24"/>
          <w:szCs w:val="24"/>
        </w:rPr>
        <w:t>10</w:t>
      </w:r>
      <w:r w:rsidR="00206FAF" w:rsidRPr="001A59FD">
        <w:rPr>
          <w:rFonts w:ascii="Arial" w:hAnsi="Arial" w:cs="Arial"/>
          <w:sz w:val="24"/>
          <w:szCs w:val="24"/>
        </w:rPr>
        <w:t>:00 p.m</w:t>
      </w:r>
      <w:r w:rsidRPr="001A59FD">
        <w:rPr>
          <w:rFonts w:ascii="Arial" w:hAnsi="Arial" w:cs="Arial"/>
          <w:sz w:val="24"/>
          <w:szCs w:val="24"/>
        </w:rPr>
        <w:t>.</w:t>
      </w:r>
      <w:r w:rsidR="00206FAF" w:rsidRPr="001A59FD">
        <w:rPr>
          <w:rFonts w:ascii="Arial" w:hAnsi="Arial" w:cs="Arial"/>
          <w:sz w:val="24"/>
          <w:szCs w:val="24"/>
        </w:rPr>
        <w:t xml:space="preserve"> in an agricultural area.</w:t>
      </w:r>
      <w:r w:rsidRPr="001A59FD">
        <w:rPr>
          <w:rFonts w:ascii="Arial" w:hAnsi="Arial" w:cs="Arial"/>
          <w:sz w:val="24"/>
          <w:szCs w:val="24"/>
        </w:rPr>
        <w:t xml:space="preserve"> </w:t>
      </w:r>
    </w:p>
    <w:p w14:paraId="7A28404E" w14:textId="77777777" w:rsidR="00FE1015" w:rsidRPr="001A59FD" w:rsidRDefault="00FE1015" w:rsidP="003F2B25">
      <w:pPr>
        <w:numPr>
          <w:ilvl w:val="0"/>
          <w:numId w:val="21"/>
        </w:numPr>
        <w:spacing w:after="120"/>
        <w:jc w:val="both"/>
        <w:rPr>
          <w:rFonts w:ascii="Arial" w:hAnsi="Arial" w:cs="Arial"/>
          <w:sz w:val="24"/>
          <w:szCs w:val="24"/>
        </w:rPr>
      </w:pPr>
      <w:r w:rsidRPr="001A59FD">
        <w:rPr>
          <w:rFonts w:ascii="Arial" w:hAnsi="Arial" w:cs="Arial"/>
          <w:sz w:val="24"/>
          <w:szCs w:val="24"/>
        </w:rPr>
        <w:t>Band performances or practices, athletic contests or practices and other school-sponsored activities on the grounds of public or private schools, colleges, or universities.</w:t>
      </w:r>
    </w:p>
    <w:p w14:paraId="679F03C3" w14:textId="5EC06C61" w:rsidR="008129BA" w:rsidRPr="001A59FD" w:rsidRDefault="008129BA" w:rsidP="003F2B25">
      <w:pPr>
        <w:numPr>
          <w:ilvl w:val="0"/>
          <w:numId w:val="21"/>
        </w:numPr>
        <w:spacing w:after="120"/>
        <w:jc w:val="both"/>
        <w:rPr>
          <w:rFonts w:ascii="Arial" w:hAnsi="Arial" w:cs="Arial"/>
          <w:sz w:val="24"/>
          <w:szCs w:val="24"/>
        </w:rPr>
      </w:pPr>
      <w:r w:rsidRPr="001A59FD">
        <w:rPr>
          <w:rFonts w:ascii="Arial" w:hAnsi="Arial" w:cs="Arial"/>
          <w:sz w:val="24"/>
          <w:szCs w:val="24"/>
        </w:rPr>
        <w:t>Normal and customary use of outdoor recreational facilities owned or leased by the city.</w:t>
      </w:r>
    </w:p>
    <w:p w14:paraId="37CAF41C" w14:textId="77777777" w:rsidR="003F0DD6" w:rsidRDefault="008129BA" w:rsidP="00DE4F54">
      <w:pPr>
        <w:numPr>
          <w:ilvl w:val="0"/>
          <w:numId w:val="21"/>
        </w:numPr>
        <w:jc w:val="both"/>
        <w:rPr>
          <w:rFonts w:ascii="Arial" w:hAnsi="Arial" w:cs="Arial"/>
          <w:sz w:val="24"/>
          <w:szCs w:val="24"/>
        </w:rPr>
      </w:pPr>
      <w:r w:rsidRPr="001A59FD">
        <w:rPr>
          <w:rFonts w:ascii="Arial" w:hAnsi="Arial" w:cs="Arial"/>
          <w:sz w:val="24"/>
          <w:szCs w:val="24"/>
        </w:rPr>
        <w:t xml:space="preserve">Normal and customary use of open-air venues </w:t>
      </w:r>
      <w:r w:rsidR="0013400E" w:rsidRPr="001A59FD">
        <w:rPr>
          <w:rFonts w:ascii="Arial" w:hAnsi="Arial" w:cs="Arial"/>
          <w:sz w:val="24"/>
          <w:szCs w:val="24"/>
        </w:rPr>
        <w:t xml:space="preserve">for which a conditional use permit has been issued pursuant to </w:t>
      </w:r>
      <w:r w:rsidRPr="001A59FD">
        <w:rPr>
          <w:rFonts w:ascii="Arial" w:hAnsi="Arial" w:cs="Arial"/>
          <w:sz w:val="24"/>
          <w:szCs w:val="24"/>
        </w:rPr>
        <w:t>the city zoning ordinance.</w:t>
      </w:r>
      <w:r w:rsidRPr="00EF6E2F">
        <w:rPr>
          <w:rFonts w:ascii="Arial" w:hAnsi="Arial" w:cs="Arial"/>
          <w:sz w:val="24"/>
          <w:szCs w:val="24"/>
        </w:rPr>
        <w:t> </w:t>
      </w:r>
    </w:p>
    <w:p w14:paraId="39A5B788" w14:textId="77777777" w:rsidR="00FE1015" w:rsidRDefault="00FE1015" w:rsidP="0049434C">
      <w:pPr>
        <w:jc w:val="both"/>
        <w:rPr>
          <w:rFonts w:ascii="Arial" w:hAnsi="Arial" w:cs="Arial"/>
          <w:bCs/>
          <w:sz w:val="24"/>
          <w:szCs w:val="24"/>
        </w:rPr>
      </w:pPr>
    </w:p>
    <w:p w14:paraId="5DB07F58" w14:textId="40AF10EA" w:rsidR="00A41301" w:rsidRPr="00856878" w:rsidRDefault="00A41301" w:rsidP="009F5F6C">
      <w:pPr>
        <w:jc w:val="both"/>
        <w:rPr>
          <w:rFonts w:ascii="Arial" w:hAnsi="Arial" w:cs="Arial"/>
          <w:b/>
          <w:sz w:val="24"/>
          <w:szCs w:val="24"/>
        </w:rPr>
      </w:pPr>
      <w:r w:rsidRPr="00856878">
        <w:rPr>
          <w:rFonts w:ascii="Arial" w:hAnsi="Arial" w:cs="Arial"/>
          <w:b/>
          <w:sz w:val="24"/>
          <w:szCs w:val="24"/>
        </w:rPr>
        <w:t>Sec. 23-</w:t>
      </w:r>
      <w:r w:rsidR="009F5F6C" w:rsidRPr="00856878">
        <w:rPr>
          <w:rFonts w:ascii="Arial" w:hAnsi="Arial" w:cs="Arial"/>
          <w:b/>
          <w:sz w:val="24"/>
          <w:szCs w:val="24"/>
        </w:rPr>
        <w:t>7</w:t>
      </w:r>
      <w:r w:rsidR="0069548B" w:rsidRPr="001A59FD">
        <w:rPr>
          <w:rFonts w:ascii="Arial" w:hAnsi="Arial" w:cs="Arial"/>
          <w:b/>
          <w:sz w:val="24"/>
          <w:szCs w:val="24"/>
        </w:rPr>
        <w:t>1</w:t>
      </w:r>
      <w:r w:rsidRPr="00856878">
        <w:rPr>
          <w:rFonts w:ascii="Arial" w:hAnsi="Arial" w:cs="Arial"/>
          <w:b/>
          <w:sz w:val="24"/>
          <w:szCs w:val="24"/>
        </w:rPr>
        <w:t>.  Severability.</w:t>
      </w:r>
    </w:p>
    <w:p w14:paraId="57122A1C" w14:textId="77777777" w:rsidR="00A41301" w:rsidRPr="00063D2C" w:rsidRDefault="00A41301" w:rsidP="00A41301">
      <w:pPr>
        <w:jc w:val="both"/>
        <w:rPr>
          <w:rFonts w:ascii="Arial" w:hAnsi="Arial" w:cs="Arial"/>
          <w:b/>
          <w:sz w:val="24"/>
          <w:szCs w:val="24"/>
        </w:rPr>
      </w:pPr>
    </w:p>
    <w:p w14:paraId="1C119E76" w14:textId="49BD3FCA" w:rsidR="003B7FC1" w:rsidRDefault="00A41301" w:rsidP="003B7FC1">
      <w:pPr>
        <w:ind w:firstLine="540"/>
        <w:jc w:val="both"/>
        <w:rPr>
          <w:rFonts w:ascii="Arial" w:hAnsi="Arial" w:cs="Arial"/>
          <w:sz w:val="24"/>
          <w:szCs w:val="24"/>
        </w:rPr>
      </w:pPr>
      <w:r w:rsidRPr="00063D2C">
        <w:rPr>
          <w:rFonts w:ascii="Arial" w:hAnsi="Arial" w:cs="Arial"/>
          <w:sz w:val="24"/>
          <w:szCs w:val="24"/>
        </w:rPr>
        <w:t xml:space="preserve">A determination of invalidity or unconstitutionality by a court of competent jurisdiction of any clause, sentence, paragraph, section or part of this article shall not affect the validity of the remaining parts thereto. </w:t>
      </w:r>
    </w:p>
    <w:p w14:paraId="780DF001" w14:textId="0D800052" w:rsidR="00AD4D99" w:rsidRPr="003B7FC1" w:rsidRDefault="00AD4D99" w:rsidP="003B7FC1">
      <w:pPr>
        <w:rPr>
          <w:rFonts w:ascii="Arial" w:hAnsi="Arial" w:cs="Arial"/>
          <w:sz w:val="24"/>
          <w:szCs w:val="24"/>
        </w:rPr>
      </w:pPr>
    </w:p>
    <w:sectPr w:rsidR="00AD4D99" w:rsidRPr="003B7FC1" w:rsidSect="006C41D8">
      <w:pgSz w:w="12240" w:h="15840" w:code="1"/>
      <w:pgMar w:top="1440" w:right="1440" w:bottom="1440" w:left="1440" w:header="720" w:footer="720" w:gutter="0"/>
      <w:lnNumType w:countBy="1" w:restart="continuous"/>
      <w:pgNumType w:start="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D844D7" w14:textId="77777777" w:rsidR="000F0991" w:rsidRPr="006909D1" w:rsidRDefault="000F0991">
      <w:pPr>
        <w:rPr>
          <w:rFonts w:ascii="Arial" w:hAnsi="Arial"/>
          <w:sz w:val="24"/>
        </w:rPr>
      </w:pPr>
      <w:r>
        <w:separator/>
      </w:r>
    </w:p>
  </w:endnote>
  <w:endnote w:type="continuationSeparator" w:id="0">
    <w:p w14:paraId="20B7070A" w14:textId="77777777" w:rsidR="000F0991" w:rsidRPr="006909D1" w:rsidRDefault="000F0991">
      <w:pPr>
        <w:rPr>
          <w:rFonts w:ascii="Arial" w:hAnsi="Arial"/>
          <w:sz w:val="24"/>
        </w:rPr>
      </w:pPr>
      <w:r>
        <w:continuationSeparator/>
      </w:r>
    </w:p>
  </w:endnote>
  <w:endnote w:type="continuationNotice" w:id="1">
    <w:p w14:paraId="15CA5167" w14:textId="77777777" w:rsidR="000F0991" w:rsidRDefault="000F09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8038A2" w14:textId="77777777" w:rsidR="000F0991" w:rsidRPr="006909D1" w:rsidRDefault="000F0991">
      <w:pPr>
        <w:rPr>
          <w:rFonts w:ascii="Arial" w:hAnsi="Arial"/>
          <w:sz w:val="24"/>
        </w:rPr>
      </w:pPr>
      <w:r>
        <w:separator/>
      </w:r>
    </w:p>
  </w:footnote>
  <w:footnote w:type="continuationSeparator" w:id="0">
    <w:p w14:paraId="1FE9F832" w14:textId="77777777" w:rsidR="000F0991" w:rsidRPr="006909D1" w:rsidRDefault="000F0991">
      <w:pPr>
        <w:rPr>
          <w:rFonts w:ascii="Arial" w:hAnsi="Arial"/>
          <w:sz w:val="24"/>
        </w:rPr>
      </w:pPr>
      <w:r>
        <w:continuationSeparator/>
      </w:r>
    </w:p>
  </w:footnote>
  <w:footnote w:type="continuationNotice" w:id="1">
    <w:p w14:paraId="45D46FFF" w14:textId="77777777" w:rsidR="000F0991" w:rsidRDefault="000F099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B41D1E"/>
    <w:multiLevelType w:val="hybridMultilevel"/>
    <w:tmpl w:val="8EC0D7B2"/>
    <w:lvl w:ilvl="0" w:tplc="56102F3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F875492"/>
    <w:multiLevelType w:val="hybridMultilevel"/>
    <w:tmpl w:val="5D308BFE"/>
    <w:lvl w:ilvl="0" w:tplc="CB028150">
      <w:start w:val="1"/>
      <w:numFmt w:val="lowerLetter"/>
      <w:lvlText w:val="(%1)"/>
      <w:lvlJc w:val="left"/>
      <w:pPr>
        <w:ind w:left="1260" w:hanging="54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1623CB"/>
    <w:multiLevelType w:val="multilevel"/>
    <w:tmpl w:val="835846FE"/>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3" w15:restartNumberingAfterBreak="0">
    <w:nsid w:val="1A5037FE"/>
    <w:multiLevelType w:val="hybridMultilevel"/>
    <w:tmpl w:val="D78CA402"/>
    <w:lvl w:ilvl="0" w:tplc="4BA20F10">
      <w:start w:val="1"/>
      <w:numFmt w:val="decimal"/>
      <w:lvlText w:val="(%1)"/>
      <w:lvlJc w:val="left"/>
      <w:pPr>
        <w:ind w:left="1800" w:hanging="360"/>
      </w:pPr>
      <w:rPr>
        <w:rFonts w:hint="default"/>
        <w:i w:val="0"/>
        <w:iCs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58802C7"/>
    <w:multiLevelType w:val="hybridMultilevel"/>
    <w:tmpl w:val="82D817D0"/>
    <w:lvl w:ilvl="0" w:tplc="AF30419C">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269444CD"/>
    <w:multiLevelType w:val="hybridMultilevel"/>
    <w:tmpl w:val="5BD6AE60"/>
    <w:lvl w:ilvl="0" w:tplc="269822AA">
      <w:start w:val="1"/>
      <w:numFmt w:val="low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B30169A"/>
    <w:multiLevelType w:val="hybridMultilevel"/>
    <w:tmpl w:val="2DA22F4C"/>
    <w:lvl w:ilvl="0" w:tplc="D4D22538">
      <w:start w:val="1"/>
      <w:numFmt w:val="lowerLetter"/>
      <w:lvlText w:val="(%1)"/>
      <w:lvlJc w:val="left"/>
      <w:pPr>
        <w:ind w:left="1320" w:hanging="6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71A0F1B"/>
    <w:multiLevelType w:val="hybridMultilevel"/>
    <w:tmpl w:val="CB80993A"/>
    <w:lvl w:ilvl="0" w:tplc="ACAA90F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266790D"/>
    <w:multiLevelType w:val="multilevel"/>
    <w:tmpl w:val="D4C8AA20"/>
    <w:lvl w:ilvl="0">
      <w:start w:val="1"/>
      <w:numFmt w:val="lowerLetter"/>
      <w:lvlText w:val="(%1)"/>
      <w:lvlJc w:val="left"/>
      <w:pPr>
        <w:ind w:left="504" w:hanging="504"/>
      </w:pPr>
      <w:rPr>
        <w:rFonts w:hint="default"/>
        <w:i w:val="0"/>
      </w:rPr>
    </w:lvl>
    <w:lvl w:ilvl="1">
      <w:start w:val="1"/>
      <w:numFmt w:val="decimal"/>
      <w:lvlText w:val="(%2)"/>
      <w:lvlJc w:val="left"/>
      <w:pPr>
        <w:ind w:left="1238" w:hanging="518"/>
      </w:pPr>
      <w:rPr>
        <w:rFonts w:hint="default"/>
        <w:i w:val="0"/>
        <w:iCs w:val="0"/>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44177835"/>
    <w:multiLevelType w:val="multilevel"/>
    <w:tmpl w:val="C50AC27A"/>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800" w:hanging="360"/>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10" w15:restartNumberingAfterBreak="0">
    <w:nsid w:val="48AA759B"/>
    <w:multiLevelType w:val="hybridMultilevel"/>
    <w:tmpl w:val="DE9E1372"/>
    <w:lvl w:ilvl="0" w:tplc="C4B86FFE">
      <w:start w:val="5"/>
      <w:numFmt w:val="decimal"/>
      <w:lvlText w:val="(%1)"/>
      <w:lvlJc w:val="left"/>
      <w:pPr>
        <w:tabs>
          <w:tab w:val="num" w:pos="2184"/>
        </w:tabs>
        <w:ind w:left="2184" w:hanging="780"/>
      </w:pPr>
      <w:rPr>
        <w:rFonts w:hint="default"/>
      </w:rPr>
    </w:lvl>
    <w:lvl w:ilvl="1" w:tplc="04090019" w:tentative="1">
      <w:start w:val="1"/>
      <w:numFmt w:val="lowerLetter"/>
      <w:lvlText w:val="%2."/>
      <w:lvlJc w:val="left"/>
      <w:pPr>
        <w:tabs>
          <w:tab w:val="num" w:pos="2484"/>
        </w:tabs>
        <w:ind w:left="2484" w:hanging="360"/>
      </w:pPr>
    </w:lvl>
    <w:lvl w:ilvl="2" w:tplc="0409001B" w:tentative="1">
      <w:start w:val="1"/>
      <w:numFmt w:val="lowerRoman"/>
      <w:lvlText w:val="%3."/>
      <w:lvlJc w:val="right"/>
      <w:pPr>
        <w:tabs>
          <w:tab w:val="num" w:pos="3204"/>
        </w:tabs>
        <w:ind w:left="3204" w:hanging="180"/>
      </w:pPr>
    </w:lvl>
    <w:lvl w:ilvl="3" w:tplc="0409000F" w:tentative="1">
      <w:start w:val="1"/>
      <w:numFmt w:val="decimal"/>
      <w:lvlText w:val="%4."/>
      <w:lvlJc w:val="left"/>
      <w:pPr>
        <w:tabs>
          <w:tab w:val="num" w:pos="3924"/>
        </w:tabs>
        <w:ind w:left="3924" w:hanging="360"/>
      </w:pPr>
    </w:lvl>
    <w:lvl w:ilvl="4" w:tplc="04090019" w:tentative="1">
      <w:start w:val="1"/>
      <w:numFmt w:val="lowerLetter"/>
      <w:lvlText w:val="%5."/>
      <w:lvlJc w:val="left"/>
      <w:pPr>
        <w:tabs>
          <w:tab w:val="num" w:pos="4644"/>
        </w:tabs>
        <w:ind w:left="4644" w:hanging="360"/>
      </w:pPr>
    </w:lvl>
    <w:lvl w:ilvl="5" w:tplc="0409001B" w:tentative="1">
      <w:start w:val="1"/>
      <w:numFmt w:val="lowerRoman"/>
      <w:lvlText w:val="%6."/>
      <w:lvlJc w:val="right"/>
      <w:pPr>
        <w:tabs>
          <w:tab w:val="num" w:pos="5364"/>
        </w:tabs>
        <w:ind w:left="5364" w:hanging="180"/>
      </w:pPr>
    </w:lvl>
    <w:lvl w:ilvl="6" w:tplc="0409000F" w:tentative="1">
      <w:start w:val="1"/>
      <w:numFmt w:val="decimal"/>
      <w:lvlText w:val="%7."/>
      <w:lvlJc w:val="left"/>
      <w:pPr>
        <w:tabs>
          <w:tab w:val="num" w:pos="6084"/>
        </w:tabs>
        <w:ind w:left="6084" w:hanging="360"/>
      </w:pPr>
    </w:lvl>
    <w:lvl w:ilvl="7" w:tplc="04090019" w:tentative="1">
      <w:start w:val="1"/>
      <w:numFmt w:val="lowerLetter"/>
      <w:lvlText w:val="%8."/>
      <w:lvlJc w:val="left"/>
      <w:pPr>
        <w:tabs>
          <w:tab w:val="num" w:pos="6804"/>
        </w:tabs>
        <w:ind w:left="6804" w:hanging="360"/>
      </w:pPr>
    </w:lvl>
    <w:lvl w:ilvl="8" w:tplc="0409001B" w:tentative="1">
      <w:start w:val="1"/>
      <w:numFmt w:val="lowerRoman"/>
      <w:lvlText w:val="%9."/>
      <w:lvlJc w:val="right"/>
      <w:pPr>
        <w:tabs>
          <w:tab w:val="num" w:pos="7524"/>
        </w:tabs>
        <w:ind w:left="7524" w:hanging="180"/>
      </w:pPr>
    </w:lvl>
  </w:abstractNum>
  <w:abstractNum w:abstractNumId="11" w15:restartNumberingAfterBreak="0">
    <w:nsid w:val="4A613FE1"/>
    <w:multiLevelType w:val="hybridMultilevel"/>
    <w:tmpl w:val="D78CA402"/>
    <w:lvl w:ilvl="0" w:tplc="4BA20F10">
      <w:start w:val="1"/>
      <w:numFmt w:val="decimal"/>
      <w:lvlText w:val="(%1)"/>
      <w:lvlJc w:val="left"/>
      <w:pPr>
        <w:ind w:left="1800" w:hanging="360"/>
      </w:pPr>
      <w:rPr>
        <w:rFonts w:hint="default"/>
        <w:i w:val="0"/>
        <w:iCs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6D43DC9"/>
    <w:multiLevelType w:val="hybridMultilevel"/>
    <w:tmpl w:val="6B44A31C"/>
    <w:lvl w:ilvl="0" w:tplc="8EAE44B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9A1F08"/>
    <w:multiLevelType w:val="multilevel"/>
    <w:tmpl w:val="835846FE"/>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14" w15:restartNumberingAfterBreak="0">
    <w:nsid w:val="5B797E45"/>
    <w:multiLevelType w:val="hybridMultilevel"/>
    <w:tmpl w:val="6F22F4F0"/>
    <w:lvl w:ilvl="0" w:tplc="C17422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E0529AC"/>
    <w:multiLevelType w:val="hybridMultilevel"/>
    <w:tmpl w:val="F6EC8670"/>
    <w:lvl w:ilvl="0" w:tplc="D65400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173D3C"/>
    <w:multiLevelType w:val="multilevel"/>
    <w:tmpl w:val="835846FE"/>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17" w15:restartNumberingAfterBreak="0">
    <w:nsid w:val="665C1F2C"/>
    <w:multiLevelType w:val="multilevel"/>
    <w:tmpl w:val="D09A1EB6"/>
    <w:lvl w:ilvl="0">
      <w:start w:val="1"/>
      <w:numFmt w:val="lowerLetter"/>
      <w:lvlText w:val="(%1)"/>
      <w:lvlJc w:val="left"/>
      <w:pPr>
        <w:ind w:left="547" w:hanging="547"/>
      </w:pPr>
      <w:rPr>
        <w:rFonts w:hint="default"/>
        <w:i w:val="0"/>
        <w:u w:val="none"/>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18" w15:restartNumberingAfterBreak="0">
    <w:nsid w:val="68E975DC"/>
    <w:multiLevelType w:val="hybridMultilevel"/>
    <w:tmpl w:val="FF6A3D16"/>
    <w:lvl w:ilvl="0" w:tplc="9A9E49D0">
      <w:start w:val="1"/>
      <w:numFmt w:val="lowerLetter"/>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E4063A4"/>
    <w:multiLevelType w:val="hybridMultilevel"/>
    <w:tmpl w:val="B1349BCA"/>
    <w:lvl w:ilvl="0" w:tplc="1DC0BA7C">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E493DA8"/>
    <w:multiLevelType w:val="multilevel"/>
    <w:tmpl w:val="C50AC27A"/>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800" w:hanging="360"/>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21" w15:restartNumberingAfterBreak="0">
    <w:nsid w:val="70B109ED"/>
    <w:multiLevelType w:val="hybridMultilevel"/>
    <w:tmpl w:val="B58AFA70"/>
    <w:lvl w:ilvl="0" w:tplc="EAD20AB2">
      <w:start w:val="1"/>
      <w:numFmt w:val="lowerLetter"/>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6240C22"/>
    <w:multiLevelType w:val="hybridMultilevel"/>
    <w:tmpl w:val="A3E6459E"/>
    <w:lvl w:ilvl="0" w:tplc="02DAC04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8F06ED1"/>
    <w:multiLevelType w:val="multilevel"/>
    <w:tmpl w:val="835846FE"/>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abstractNum w:abstractNumId="24" w15:restartNumberingAfterBreak="0">
    <w:nsid w:val="7C010913"/>
    <w:multiLevelType w:val="hybridMultilevel"/>
    <w:tmpl w:val="B212FF98"/>
    <w:lvl w:ilvl="0" w:tplc="11322884">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DC37795"/>
    <w:multiLevelType w:val="hybridMultilevel"/>
    <w:tmpl w:val="0BCAA80C"/>
    <w:lvl w:ilvl="0" w:tplc="9BF21B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E196373"/>
    <w:multiLevelType w:val="multilevel"/>
    <w:tmpl w:val="835846FE"/>
    <w:lvl w:ilvl="0">
      <w:start w:val="1"/>
      <w:numFmt w:val="lowerLetter"/>
      <w:lvlText w:val="(%1)"/>
      <w:lvlJc w:val="left"/>
      <w:pPr>
        <w:ind w:left="547" w:hanging="547"/>
      </w:pPr>
      <w:rPr>
        <w:rFonts w:hint="default"/>
        <w:i w:val="0"/>
      </w:rPr>
    </w:lvl>
    <w:lvl w:ilvl="1">
      <w:start w:val="1"/>
      <w:numFmt w:val="decimal"/>
      <w:lvlText w:val="(%2)"/>
      <w:lvlJc w:val="left"/>
      <w:pPr>
        <w:ind w:left="1267" w:hanging="547"/>
      </w:pPr>
      <w:rPr>
        <w:rFonts w:hint="default"/>
        <w:i w:val="0"/>
        <w:iCs w:val="0"/>
      </w:rPr>
    </w:lvl>
    <w:lvl w:ilvl="2">
      <w:start w:val="1"/>
      <w:numFmt w:val="lowerRoman"/>
      <w:lvlText w:val="(%3)"/>
      <w:lvlJc w:val="right"/>
      <w:pPr>
        <w:ind w:left="1987" w:hanging="547"/>
      </w:pPr>
      <w:rPr>
        <w:rFonts w:hint="default"/>
      </w:rPr>
    </w:lvl>
    <w:lvl w:ilvl="3">
      <w:start w:val="1"/>
      <w:numFmt w:val="decimal"/>
      <w:lvlText w:val="%4."/>
      <w:lvlJc w:val="left"/>
      <w:pPr>
        <w:ind w:left="2707" w:hanging="547"/>
      </w:pPr>
      <w:rPr>
        <w:rFonts w:hint="default"/>
      </w:rPr>
    </w:lvl>
    <w:lvl w:ilvl="4">
      <w:start w:val="1"/>
      <w:numFmt w:val="lowerLetter"/>
      <w:lvlText w:val="%5."/>
      <w:lvlJc w:val="left"/>
      <w:pPr>
        <w:ind w:left="3427" w:hanging="547"/>
      </w:pPr>
      <w:rPr>
        <w:rFonts w:hint="default"/>
      </w:rPr>
    </w:lvl>
    <w:lvl w:ilvl="5">
      <w:start w:val="1"/>
      <w:numFmt w:val="lowerRoman"/>
      <w:lvlText w:val="%6."/>
      <w:lvlJc w:val="right"/>
      <w:pPr>
        <w:ind w:left="4147" w:hanging="547"/>
      </w:pPr>
      <w:rPr>
        <w:rFonts w:hint="default"/>
      </w:rPr>
    </w:lvl>
    <w:lvl w:ilvl="6">
      <w:start w:val="1"/>
      <w:numFmt w:val="decimal"/>
      <w:lvlText w:val="%7."/>
      <w:lvlJc w:val="left"/>
      <w:pPr>
        <w:ind w:left="4867" w:hanging="547"/>
      </w:pPr>
      <w:rPr>
        <w:rFonts w:hint="default"/>
      </w:rPr>
    </w:lvl>
    <w:lvl w:ilvl="7">
      <w:start w:val="1"/>
      <w:numFmt w:val="lowerLetter"/>
      <w:lvlText w:val="%8."/>
      <w:lvlJc w:val="left"/>
      <w:pPr>
        <w:ind w:left="5587" w:hanging="547"/>
      </w:pPr>
      <w:rPr>
        <w:rFonts w:hint="default"/>
      </w:rPr>
    </w:lvl>
    <w:lvl w:ilvl="8">
      <w:start w:val="1"/>
      <w:numFmt w:val="lowerRoman"/>
      <w:lvlText w:val="%9."/>
      <w:lvlJc w:val="right"/>
      <w:pPr>
        <w:ind w:left="6307" w:hanging="547"/>
      </w:pPr>
      <w:rPr>
        <w:rFonts w:hint="default"/>
      </w:rPr>
    </w:lvl>
  </w:abstractNum>
  <w:num w:numId="1">
    <w:abstractNumId w:val="10"/>
  </w:num>
  <w:num w:numId="2">
    <w:abstractNumId w:val="14"/>
  </w:num>
  <w:num w:numId="3">
    <w:abstractNumId w:val="5"/>
  </w:num>
  <w:num w:numId="4">
    <w:abstractNumId w:val="11"/>
  </w:num>
  <w:num w:numId="5">
    <w:abstractNumId w:val="24"/>
  </w:num>
  <w:num w:numId="6">
    <w:abstractNumId w:val="19"/>
  </w:num>
  <w:num w:numId="7">
    <w:abstractNumId w:val="18"/>
  </w:num>
  <w:num w:numId="8">
    <w:abstractNumId w:val="0"/>
  </w:num>
  <w:num w:numId="9">
    <w:abstractNumId w:val="3"/>
  </w:num>
  <w:num w:numId="10">
    <w:abstractNumId w:val="22"/>
  </w:num>
  <w:num w:numId="11">
    <w:abstractNumId w:val="16"/>
  </w:num>
  <w:num w:numId="12">
    <w:abstractNumId w:val="8"/>
  </w:num>
  <w:num w:numId="13">
    <w:abstractNumId w:val="9"/>
  </w:num>
  <w:num w:numId="14">
    <w:abstractNumId w:val="25"/>
  </w:num>
  <w:num w:numId="15">
    <w:abstractNumId w:val="23"/>
  </w:num>
  <w:num w:numId="16">
    <w:abstractNumId w:val="1"/>
  </w:num>
  <w:num w:numId="17">
    <w:abstractNumId w:val="13"/>
  </w:num>
  <w:num w:numId="18">
    <w:abstractNumId w:val="21"/>
  </w:num>
  <w:num w:numId="19">
    <w:abstractNumId w:val="17"/>
  </w:num>
  <w:num w:numId="20">
    <w:abstractNumId w:val="7"/>
  </w:num>
  <w:num w:numId="21">
    <w:abstractNumId w:val="26"/>
  </w:num>
  <w:num w:numId="22">
    <w:abstractNumId w:val="6"/>
  </w:num>
  <w:num w:numId="23">
    <w:abstractNumId w:val="4"/>
  </w:num>
  <w:num w:numId="24">
    <w:abstractNumId w:val="15"/>
  </w:num>
  <w:num w:numId="25">
    <w:abstractNumId w:val="12"/>
  </w:num>
  <w:num w:numId="26">
    <w:abstractNumId w:val="20"/>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2C1"/>
    <w:rsid w:val="000000E6"/>
    <w:rsid w:val="0000042F"/>
    <w:rsid w:val="00010371"/>
    <w:rsid w:val="000117B3"/>
    <w:rsid w:val="00020F1D"/>
    <w:rsid w:val="00021F4D"/>
    <w:rsid w:val="00024424"/>
    <w:rsid w:val="00026DB6"/>
    <w:rsid w:val="000302FA"/>
    <w:rsid w:val="00031CE4"/>
    <w:rsid w:val="000340D1"/>
    <w:rsid w:val="000341FD"/>
    <w:rsid w:val="00035BEA"/>
    <w:rsid w:val="00041096"/>
    <w:rsid w:val="000436AF"/>
    <w:rsid w:val="00043AAD"/>
    <w:rsid w:val="00053A58"/>
    <w:rsid w:val="000543D5"/>
    <w:rsid w:val="000570DE"/>
    <w:rsid w:val="00063D2C"/>
    <w:rsid w:val="00064F51"/>
    <w:rsid w:val="00065315"/>
    <w:rsid w:val="0007037D"/>
    <w:rsid w:val="00083F98"/>
    <w:rsid w:val="00086BD2"/>
    <w:rsid w:val="00091C05"/>
    <w:rsid w:val="0009249A"/>
    <w:rsid w:val="000A5507"/>
    <w:rsid w:val="000B0B6C"/>
    <w:rsid w:val="000B25F7"/>
    <w:rsid w:val="000B3680"/>
    <w:rsid w:val="000B4E5F"/>
    <w:rsid w:val="000B6F2F"/>
    <w:rsid w:val="000C4CE1"/>
    <w:rsid w:val="000C6ADC"/>
    <w:rsid w:val="000C7866"/>
    <w:rsid w:val="000D23EF"/>
    <w:rsid w:val="000D287D"/>
    <w:rsid w:val="000D5133"/>
    <w:rsid w:val="000D715C"/>
    <w:rsid w:val="000E5BB3"/>
    <w:rsid w:val="000E7390"/>
    <w:rsid w:val="000F0991"/>
    <w:rsid w:val="000F508B"/>
    <w:rsid w:val="00100A7B"/>
    <w:rsid w:val="00101E00"/>
    <w:rsid w:val="0011217B"/>
    <w:rsid w:val="00112578"/>
    <w:rsid w:val="001158D6"/>
    <w:rsid w:val="00120A5A"/>
    <w:rsid w:val="00121A20"/>
    <w:rsid w:val="00122E11"/>
    <w:rsid w:val="00127E94"/>
    <w:rsid w:val="001308FA"/>
    <w:rsid w:val="00131512"/>
    <w:rsid w:val="00132324"/>
    <w:rsid w:val="00133436"/>
    <w:rsid w:val="00133A7C"/>
    <w:rsid w:val="0013400E"/>
    <w:rsid w:val="0013437C"/>
    <w:rsid w:val="00135134"/>
    <w:rsid w:val="00146ED0"/>
    <w:rsid w:val="0015024A"/>
    <w:rsid w:val="00150904"/>
    <w:rsid w:val="00153F0F"/>
    <w:rsid w:val="0015420F"/>
    <w:rsid w:val="00155750"/>
    <w:rsid w:val="00160289"/>
    <w:rsid w:val="00163F6D"/>
    <w:rsid w:val="00165243"/>
    <w:rsid w:val="001745DF"/>
    <w:rsid w:val="00175BFF"/>
    <w:rsid w:val="00177649"/>
    <w:rsid w:val="00183B42"/>
    <w:rsid w:val="00190A83"/>
    <w:rsid w:val="00190C25"/>
    <w:rsid w:val="00193FA7"/>
    <w:rsid w:val="001955D6"/>
    <w:rsid w:val="001A0EA2"/>
    <w:rsid w:val="001A13FC"/>
    <w:rsid w:val="001A1CF6"/>
    <w:rsid w:val="001A4A36"/>
    <w:rsid w:val="001A59FD"/>
    <w:rsid w:val="001A7848"/>
    <w:rsid w:val="001B2916"/>
    <w:rsid w:val="001B5ACF"/>
    <w:rsid w:val="001B6ED9"/>
    <w:rsid w:val="001B7DBF"/>
    <w:rsid w:val="001C16B7"/>
    <w:rsid w:val="001C18C2"/>
    <w:rsid w:val="001C270D"/>
    <w:rsid w:val="001D413F"/>
    <w:rsid w:val="001E18D8"/>
    <w:rsid w:val="001E61A2"/>
    <w:rsid w:val="001F1741"/>
    <w:rsid w:val="001F4964"/>
    <w:rsid w:val="00202A32"/>
    <w:rsid w:val="00205720"/>
    <w:rsid w:val="00206FAF"/>
    <w:rsid w:val="00207432"/>
    <w:rsid w:val="00213B58"/>
    <w:rsid w:val="0021527F"/>
    <w:rsid w:val="00220561"/>
    <w:rsid w:val="00221C3A"/>
    <w:rsid w:val="0022455C"/>
    <w:rsid w:val="002249F0"/>
    <w:rsid w:val="00224FCC"/>
    <w:rsid w:val="00227244"/>
    <w:rsid w:val="00233784"/>
    <w:rsid w:val="00236B07"/>
    <w:rsid w:val="002413AD"/>
    <w:rsid w:val="002429B0"/>
    <w:rsid w:val="00243922"/>
    <w:rsid w:val="0025001E"/>
    <w:rsid w:val="002551EF"/>
    <w:rsid w:val="00256822"/>
    <w:rsid w:val="00261C02"/>
    <w:rsid w:val="0026490D"/>
    <w:rsid w:val="00264ABD"/>
    <w:rsid w:val="002701EA"/>
    <w:rsid w:val="0027145A"/>
    <w:rsid w:val="002716AF"/>
    <w:rsid w:val="002717FF"/>
    <w:rsid w:val="00271CDF"/>
    <w:rsid w:val="00273088"/>
    <w:rsid w:val="00275A59"/>
    <w:rsid w:val="00282A9C"/>
    <w:rsid w:val="002930AC"/>
    <w:rsid w:val="00296F94"/>
    <w:rsid w:val="002A2D6D"/>
    <w:rsid w:val="002A3B5B"/>
    <w:rsid w:val="002A62E2"/>
    <w:rsid w:val="002A66C3"/>
    <w:rsid w:val="002C0224"/>
    <w:rsid w:val="002C02AB"/>
    <w:rsid w:val="002C2B91"/>
    <w:rsid w:val="002C3305"/>
    <w:rsid w:val="002D2094"/>
    <w:rsid w:val="002D5741"/>
    <w:rsid w:val="002D64C6"/>
    <w:rsid w:val="002E6654"/>
    <w:rsid w:val="002E78BD"/>
    <w:rsid w:val="002E7A0D"/>
    <w:rsid w:val="002F1ADA"/>
    <w:rsid w:val="002F6491"/>
    <w:rsid w:val="00301557"/>
    <w:rsid w:val="003018D8"/>
    <w:rsid w:val="0030199A"/>
    <w:rsid w:val="00304939"/>
    <w:rsid w:val="00305BE9"/>
    <w:rsid w:val="0032052F"/>
    <w:rsid w:val="00324DE3"/>
    <w:rsid w:val="003256BA"/>
    <w:rsid w:val="003256EB"/>
    <w:rsid w:val="00326BB0"/>
    <w:rsid w:val="00331C3F"/>
    <w:rsid w:val="003408D6"/>
    <w:rsid w:val="00347108"/>
    <w:rsid w:val="003501FE"/>
    <w:rsid w:val="0035727E"/>
    <w:rsid w:val="003676F2"/>
    <w:rsid w:val="003742C1"/>
    <w:rsid w:val="00380818"/>
    <w:rsid w:val="00385A27"/>
    <w:rsid w:val="00386ED5"/>
    <w:rsid w:val="003906B7"/>
    <w:rsid w:val="00391576"/>
    <w:rsid w:val="00391776"/>
    <w:rsid w:val="00392D31"/>
    <w:rsid w:val="00393A98"/>
    <w:rsid w:val="003941DF"/>
    <w:rsid w:val="00397A52"/>
    <w:rsid w:val="003A2791"/>
    <w:rsid w:val="003A32B8"/>
    <w:rsid w:val="003B7FC1"/>
    <w:rsid w:val="003C5938"/>
    <w:rsid w:val="003C5FB1"/>
    <w:rsid w:val="003D2B80"/>
    <w:rsid w:val="003D3058"/>
    <w:rsid w:val="003D7BD4"/>
    <w:rsid w:val="003E17B5"/>
    <w:rsid w:val="003E1B0C"/>
    <w:rsid w:val="003E58AF"/>
    <w:rsid w:val="003E7103"/>
    <w:rsid w:val="003F0DD6"/>
    <w:rsid w:val="003F2B25"/>
    <w:rsid w:val="003F3571"/>
    <w:rsid w:val="003F49D2"/>
    <w:rsid w:val="003F5D6D"/>
    <w:rsid w:val="00401FE2"/>
    <w:rsid w:val="00403009"/>
    <w:rsid w:val="00411C9A"/>
    <w:rsid w:val="00413963"/>
    <w:rsid w:val="00413E97"/>
    <w:rsid w:val="004306CC"/>
    <w:rsid w:val="00432DBA"/>
    <w:rsid w:val="00434C14"/>
    <w:rsid w:val="004353D3"/>
    <w:rsid w:val="004370B5"/>
    <w:rsid w:val="00440B0D"/>
    <w:rsid w:val="00441130"/>
    <w:rsid w:val="004421B5"/>
    <w:rsid w:val="004423D7"/>
    <w:rsid w:val="00442EA8"/>
    <w:rsid w:val="00445C28"/>
    <w:rsid w:val="00446310"/>
    <w:rsid w:val="00453C31"/>
    <w:rsid w:val="00457A8E"/>
    <w:rsid w:val="004617C6"/>
    <w:rsid w:val="004617F6"/>
    <w:rsid w:val="00461D2E"/>
    <w:rsid w:val="00462364"/>
    <w:rsid w:val="0046398B"/>
    <w:rsid w:val="004644A9"/>
    <w:rsid w:val="004658B7"/>
    <w:rsid w:val="004670F8"/>
    <w:rsid w:val="00473A51"/>
    <w:rsid w:val="00473CB9"/>
    <w:rsid w:val="0047644B"/>
    <w:rsid w:val="00481C13"/>
    <w:rsid w:val="00482B03"/>
    <w:rsid w:val="0048338F"/>
    <w:rsid w:val="00484C79"/>
    <w:rsid w:val="004877B1"/>
    <w:rsid w:val="004917A1"/>
    <w:rsid w:val="0049422A"/>
    <w:rsid w:val="0049431A"/>
    <w:rsid w:val="0049434C"/>
    <w:rsid w:val="00494B2A"/>
    <w:rsid w:val="00495DD4"/>
    <w:rsid w:val="004A13B3"/>
    <w:rsid w:val="004B1A4B"/>
    <w:rsid w:val="004B2168"/>
    <w:rsid w:val="004B2508"/>
    <w:rsid w:val="004B39B3"/>
    <w:rsid w:val="004C119F"/>
    <w:rsid w:val="004C29F8"/>
    <w:rsid w:val="004C2D61"/>
    <w:rsid w:val="004C7968"/>
    <w:rsid w:val="004C7C78"/>
    <w:rsid w:val="004D3A9D"/>
    <w:rsid w:val="004D5CE0"/>
    <w:rsid w:val="004D5F05"/>
    <w:rsid w:val="004E0544"/>
    <w:rsid w:val="004E194C"/>
    <w:rsid w:val="004E1D93"/>
    <w:rsid w:val="004F31EB"/>
    <w:rsid w:val="004F58DE"/>
    <w:rsid w:val="0050681A"/>
    <w:rsid w:val="0050694C"/>
    <w:rsid w:val="00507041"/>
    <w:rsid w:val="00511112"/>
    <w:rsid w:val="00513AC5"/>
    <w:rsid w:val="00514FFC"/>
    <w:rsid w:val="0051515D"/>
    <w:rsid w:val="005178D8"/>
    <w:rsid w:val="00524432"/>
    <w:rsid w:val="005263F8"/>
    <w:rsid w:val="00531DE6"/>
    <w:rsid w:val="00533B12"/>
    <w:rsid w:val="00534792"/>
    <w:rsid w:val="005403DC"/>
    <w:rsid w:val="00541B12"/>
    <w:rsid w:val="00541BC8"/>
    <w:rsid w:val="0054312F"/>
    <w:rsid w:val="0054365B"/>
    <w:rsid w:val="005440FA"/>
    <w:rsid w:val="00544665"/>
    <w:rsid w:val="00545133"/>
    <w:rsid w:val="00546CF4"/>
    <w:rsid w:val="00547C18"/>
    <w:rsid w:val="005507DF"/>
    <w:rsid w:val="005517AE"/>
    <w:rsid w:val="00551F38"/>
    <w:rsid w:val="0055607A"/>
    <w:rsid w:val="005562F1"/>
    <w:rsid w:val="005567C1"/>
    <w:rsid w:val="00557C0E"/>
    <w:rsid w:val="005624EE"/>
    <w:rsid w:val="005625BF"/>
    <w:rsid w:val="00563EF5"/>
    <w:rsid w:val="0056413D"/>
    <w:rsid w:val="00566ECD"/>
    <w:rsid w:val="00566FDD"/>
    <w:rsid w:val="005719CE"/>
    <w:rsid w:val="0057262B"/>
    <w:rsid w:val="00572AAE"/>
    <w:rsid w:val="00576678"/>
    <w:rsid w:val="0058176B"/>
    <w:rsid w:val="00584437"/>
    <w:rsid w:val="005856BA"/>
    <w:rsid w:val="0058677E"/>
    <w:rsid w:val="0059361F"/>
    <w:rsid w:val="005950A5"/>
    <w:rsid w:val="00596BA5"/>
    <w:rsid w:val="00597A5C"/>
    <w:rsid w:val="005A45B3"/>
    <w:rsid w:val="005A7CCD"/>
    <w:rsid w:val="005B6049"/>
    <w:rsid w:val="005B6C6B"/>
    <w:rsid w:val="005B7D38"/>
    <w:rsid w:val="005C1C14"/>
    <w:rsid w:val="005C1FB0"/>
    <w:rsid w:val="005C347E"/>
    <w:rsid w:val="005D032E"/>
    <w:rsid w:val="005D0770"/>
    <w:rsid w:val="005D4A20"/>
    <w:rsid w:val="005E13FB"/>
    <w:rsid w:val="005E4595"/>
    <w:rsid w:val="005E524C"/>
    <w:rsid w:val="005E556D"/>
    <w:rsid w:val="005E5C1A"/>
    <w:rsid w:val="005F0666"/>
    <w:rsid w:val="005F584C"/>
    <w:rsid w:val="005F6505"/>
    <w:rsid w:val="005F6804"/>
    <w:rsid w:val="005F68F3"/>
    <w:rsid w:val="005F76B4"/>
    <w:rsid w:val="00602767"/>
    <w:rsid w:val="006049C1"/>
    <w:rsid w:val="006166C5"/>
    <w:rsid w:val="00616D2A"/>
    <w:rsid w:val="00620656"/>
    <w:rsid w:val="006225EE"/>
    <w:rsid w:val="00630778"/>
    <w:rsid w:val="00636165"/>
    <w:rsid w:val="006365AE"/>
    <w:rsid w:val="00641C2F"/>
    <w:rsid w:val="00645660"/>
    <w:rsid w:val="00646090"/>
    <w:rsid w:val="00646B20"/>
    <w:rsid w:val="00647497"/>
    <w:rsid w:val="00647BEA"/>
    <w:rsid w:val="00650B9D"/>
    <w:rsid w:val="00650FBE"/>
    <w:rsid w:val="00654F82"/>
    <w:rsid w:val="00656272"/>
    <w:rsid w:val="00657183"/>
    <w:rsid w:val="00657A83"/>
    <w:rsid w:val="006703B5"/>
    <w:rsid w:val="00675E35"/>
    <w:rsid w:val="006771A8"/>
    <w:rsid w:val="00677F9C"/>
    <w:rsid w:val="006804BB"/>
    <w:rsid w:val="0068797C"/>
    <w:rsid w:val="00687DBF"/>
    <w:rsid w:val="006909D1"/>
    <w:rsid w:val="00691999"/>
    <w:rsid w:val="00691CD8"/>
    <w:rsid w:val="0069548B"/>
    <w:rsid w:val="00696512"/>
    <w:rsid w:val="00696DDD"/>
    <w:rsid w:val="006A5523"/>
    <w:rsid w:val="006A6300"/>
    <w:rsid w:val="006B2354"/>
    <w:rsid w:val="006B5883"/>
    <w:rsid w:val="006C2CCE"/>
    <w:rsid w:val="006C2EB3"/>
    <w:rsid w:val="006C35EB"/>
    <w:rsid w:val="006C41D8"/>
    <w:rsid w:val="006C45FD"/>
    <w:rsid w:val="006C7637"/>
    <w:rsid w:val="006D27A9"/>
    <w:rsid w:val="006D322E"/>
    <w:rsid w:val="006D3475"/>
    <w:rsid w:val="006D74A6"/>
    <w:rsid w:val="006D764E"/>
    <w:rsid w:val="006E3780"/>
    <w:rsid w:val="006E3E2B"/>
    <w:rsid w:val="006E4A6F"/>
    <w:rsid w:val="006E6443"/>
    <w:rsid w:val="006F5685"/>
    <w:rsid w:val="00700EFA"/>
    <w:rsid w:val="00702D7F"/>
    <w:rsid w:val="0071192A"/>
    <w:rsid w:val="007207F8"/>
    <w:rsid w:val="00725FEE"/>
    <w:rsid w:val="0073135A"/>
    <w:rsid w:val="00732C6F"/>
    <w:rsid w:val="007342EE"/>
    <w:rsid w:val="00742429"/>
    <w:rsid w:val="0075585D"/>
    <w:rsid w:val="00763970"/>
    <w:rsid w:val="007644E0"/>
    <w:rsid w:val="00771FD5"/>
    <w:rsid w:val="007738FF"/>
    <w:rsid w:val="007760A1"/>
    <w:rsid w:val="007769CF"/>
    <w:rsid w:val="00777F73"/>
    <w:rsid w:val="0078021B"/>
    <w:rsid w:val="007858AD"/>
    <w:rsid w:val="007878A6"/>
    <w:rsid w:val="00791F2F"/>
    <w:rsid w:val="007967F0"/>
    <w:rsid w:val="00797E18"/>
    <w:rsid w:val="007A1CDC"/>
    <w:rsid w:val="007C0311"/>
    <w:rsid w:val="007C0E41"/>
    <w:rsid w:val="007D01E1"/>
    <w:rsid w:val="007D5C08"/>
    <w:rsid w:val="007D6447"/>
    <w:rsid w:val="007E39D4"/>
    <w:rsid w:val="007E4E6D"/>
    <w:rsid w:val="007E5059"/>
    <w:rsid w:val="007E6CC1"/>
    <w:rsid w:val="007F48A0"/>
    <w:rsid w:val="00800DE7"/>
    <w:rsid w:val="0080379B"/>
    <w:rsid w:val="008048E7"/>
    <w:rsid w:val="00806115"/>
    <w:rsid w:val="00806C1E"/>
    <w:rsid w:val="008111C8"/>
    <w:rsid w:val="008129BA"/>
    <w:rsid w:val="0081691B"/>
    <w:rsid w:val="008234F9"/>
    <w:rsid w:val="008253F4"/>
    <w:rsid w:val="0082570B"/>
    <w:rsid w:val="00825AA6"/>
    <w:rsid w:val="00825D16"/>
    <w:rsid w:val="00830AE6"/>
    <w:rsid w:val="0083139D"/>
    <w:rsid w:val="00837A66"/>
    <w:rsid w:val="0085325D"/>
    <w:rsid w:val="00854DED"/>
    <w:rsid w:val="008553B1"/>
    <w:rsid w:val="00856878"/>
    <w:rsid w:val="00857E3A"/>
    <w:rsid w:val="00863FFB"/>
    <w:rsid w:val="00864AC5"/>
    <w:rsid w:val="0086538C"/>
    <w:rsid w:val="00870659"/>
    <w:rsid w:val="008762C2"/>
    <w:rsid w:val="008764E2"/>
    <w:rsid w:val="00876833"/>
    <w:rsid w:val="00877D69"/>
    <w:rsid w:val="008800B0"/>
    <w:rsid w:val="008806A7"/>
    <w:rsid w:val="00890330"/>
    <w:rsid w:val="008922BA"/>
    <w:rsid w:val="00893925"/>
    <w:rsid w:val="008956C5"/>
    <w:rsid w:val="008A0AF9"/>
    <w:rsid w:val="008A5B75"/>
    <w:rsid w:val="008B09CB"/>
    <w:rsid w:val="008B30DA"/>
    <w:rsid w:val="008B41F1"/>
    <w:rsid w:val="008B496B"/>
    <w:rsid w:val="008B575A"/>
    <w:rsid w:val="008B6D2A"/>
    <w:rsid w:val="008B7984"/>
    <w:rsid w:val="008C1F31"/>
    <w:rsid w:val="008D0BAC"/>
    <w:rsid w:val="008D144D"/>
    <w:rsid w:val="008D34A3"/>
    <w:rsid w:val="008D5CF8"/>
    <w:rsid w:val="008D619A"/>
    <w:rsid w:val="008D6D10"/>
    <w:rsid w:val="008E2EE2"/>
    <w:rsid w:val="008E3EF9"/>
    <w:rsid w:val="008E5C22"/>
    <w:rsid w:val="008E6CB3"/>
    <w:rsid w:val="008F311A"/>
    <w:rsid w:val="008F5C38"/>
    <w:rsid w:val="00901C9A"/>
    <w:rsid w:val="00902740"/>
    <w:rsid w:val="00902763"/>
    <w:rsid w:val="00910F3C"/>
    <w:rsid w:val="00920488"/>
    <w:rsid w:val="00920FCD"/>
    <w:rsid w:val="00921D25"/>
    <w:rsid w:val="00930AA6"/>
    <w:rsid w:val="009320C2"/>
    <w:rsid w:val="00933676"/>
    <w:rsid w:val="00935443"/>
    <w:rsid w:val="00937CE0"/>
    <w:rsid w:val="009403A7"/>
    <w:rsid w:val="00945402"/>
    <w:rsid w:val="00950A07"/>
    <w:rsid w:val="00953D49"/>
    <w:rsid w:val="009566EC"/>
    <w:rsid w:val="009567C3"/>
    <w:rsid w:val="00960B7F"/>
    <w:rsid w:val="00961212"/>
    <w:rsid w:val="00962F04"/>
    <w:rsid w:val="0096319E"/>
    <w:rsid w:val="009655C6"/>
    <w:rsid w:val="00967091"/>
    <w:rsid w:val="009711A7"/>
    <w:rsid w:val="00971578"/>
    <w:rsid w:val="00972F38"/>
    <w:rsid w:val="0097698A"/>
    <w:rsid w:val="0097715C"/>
    <w:rsid w:val="00982C91"/>
    <w:rsid w:val="00990058"/>
    <w:rsid w:val="009917C2"/>
    <w:rsid w:val="0099186E"/>
    <w:rsid w:val="00995574"/>
    <w:rsid w:val="009A588C"/>
    <w:rsid w:val="009A60E7"/>
    <w:rsid w:val="009A7F59"/>
    <w:rsid w:val="009B09F3"/>
    <w:rsid w:val="009B3B6B"/>
    <w:rsid w:val="009B4E5A"/>
    <w:rsid w:val="009B5AC1"/>
    <w:rsid w:val="009B69C4"/>
    <w:rsid w:val="009B7EDC"/>
    <w:rsid w:val="009C40C8"/>
    <w:rsid w:val="009C4690"/>
    <w:rsid w:val="009C576C"/>
    <w:rsid w:val="009C69D8"/>
    <w:rsid w:val="009D1ED1"/>
    <w:rsid w:val="009D3776"/>
    <w:rsid w:val="009D3BBD"/>
    <w:rsid w:val="009D6C81"/>
    <w:rsid w:val="009E2151"/>
    <w:rsid w:val="009E37CD"/>
    <w:rsid w:val="009E69B9"/>
    <w:rsid w:val="009F203D"/>
    <w:rsid w:val="009F2351"/>
    <w:rsid w:val="009F2B47"/>
    <w:rsid w:val="009F5F6C"/>
    <w:rsid w:val="00A02C21"/>
    <w:rsid w:val="00A02F2C"/>
    <w:rsid w:val="00A0322C"/>
    <w:rsid w:val="00A03E21"/>
    <w:rsid w:val="00A058E4"/>
    <w:rsid w:val="00A0794B"/>
    <w:rsid w:val="00A07D6D"/>
    <w:rsid w:val="00A123DF"/>
    <w:rsid w:val="00A20B2F"/>
    <w:rsid w:val="00A21A1D"/>
    <w:rsid w:val="00A22336"/>
    <w:rsid w:val="00A23863"/>
    <w:rsid w:val="00A2398E"/>
    <w:rsid w:val="00A25941"/>
    <w:rsid w:val="00A30B5F"/>
    <w:rsid w:val="00A30DEC"/>
    <w:rsid w:val="00A343EF"/>
    <w:rsid w:val="00A35A1D"/>
    <w:rsid w:val="00A36044"/>
    <w:rsid w:val="00A41301"/>
    <w:rsid w:val="00A50503"/>
    <w:rsid w:val="00A52EE5"/>
    <w:rsid w:val="00A566EA"/>
    <w:rsid w:val="00A5779A"/>
    <w:rsid w:val="00A60832"/>
    <w:rsid w:val="00A61B7D"/>
    <w:rsid w:val="00A67D5C"/>
    <w:rsid w:val="00A700DD"/>
    <w:rsid w:val="00A70160"/>
    <w:rsid w:val="00A709BB"/>
    <w:rsid w:val="00A70DE3"/>
    <w:rsid w:val="00A72016"/>
    <w:rsid w:val="00A73E5A"/>
    <w:rsid w:val="00A7412F"/>
    <w:rsid w:val="00A74399"/>
    <w:rsid w:val="00A7464D"/>
    <w:rsid w:val="00A76166"/>
    <w:rsid w:val="00A76E03"/>
    <w:rsid w:val="00A839EF"/>
    <w:rsid w:val="00A84426"/>
    <w:rsid w:val="00A846E8"/>
    <w:rsid w:val="00A851ED"/>
    <w:rsid w:val="00A862A8"/>
    <w:rsid w:val="00A874D9"/>
    <w:rsid w:val="00A96323"/>
    <w:rsid w:val="00A96708"/>
    <w:rsid w:val="00A978C5"/>
    <w:rsid w:val="00AA1617"/>
    <w:rsid w:val="00AA4AC2"/>
    <w:rsid w:val="00AA7306"/>
    <w:rsid w:val="00AB3F74"/>
    <w:rsid w:val="00AB4BA5"/>
    <w:rsid w:val="00AB5B20"/>
    <w:rsid w:val="00AB7ECF"/>
    <w:rsid w:val="00AC4AEE"/>
    <w:rsid w:val="00AC57E3"/>
    <w:rsid w:val="00AC64C9"/>
    <w:rsid w:val="00AC7531"/>
    <w:rsid w:val="00AD35D0"/>
    <w:rsid w:val="00AD4D99"/>
    <w:rsid w:val="00AD4F79"/>
    <w:rsid w:val="00AD53D2"/>
    <w:rsid w:val="00AE1A4A"/>
    <w:rsid w:val="00AF1790"/>
    <w:rsid w:val="00AF2E29"/>
    <w:rsid w:val="00B00E8D"/>
    <w:rsid w:val="00B02231"/>
    <w:rsid w:val="00B05A37"/>
    <w:rsid w:val="00B07921"/>
    <w:rsid w:val="00B123F6"/>
    <w:rsid w:val="00B16F69"/>
    <w:rsid w:val="00B20FBA"/>
    <w:rsid w:val="00B31DAC"/>
    <w:rsid w:val="00B33645"/>
    <w:rsid w:val="00B33A89"/>
    <w:rsid w:val="00B343FE"/>
    <w:rsid w:val="00B348CD"/>
    <w:rsid w:val="00B352C1"/>
    <w:rsid w:val="00B35603"/>
    <w:rsid w:val="00B35880"/>
    <w:rsid w:val="00B365EB"/>
    <w:rsid w:val="00B4225C"/>
    <w:rsid w:val="00B42F79"/>
    <w:rsid w:val="00B442AF"/>
    <w:rsid w:val="00B555D4"/>
    <w:rsid w:val="00B57A28"/>
    <w:rsid w:val="00B60338"/>
    <w:rsid w:val="00B60870"/>
    <w:rsid w:val="00B610A3"/>
    <w:rsid w:val="00B66D08"/>
    <w:rsid w:val="00B66F3C"/>
    <w:rsid w:val="00B7168E"/>
    <w:rsid w:val="00B7313F"/>
    <w:rsid w:val="00B74BDF"/>
    <w:rsid w:val="00B80E94"/>
    <w:rsid w:val="00B820B9"/>
    <w:rsid w:val="00B82E18"/>
    <w:rsid w:val="00B8521A"/>
    <w:rsid w:val="00B86F50"/>
    <w:rsid w:val="00B94B3E"/>
    <w:rsid w:val="00B96199"/>
    <w:rsid w:val="00B97C13"/>
    <w:rsid w:val="00BA2C61"/>
    <w:rsid w:val="00BA346C"/>
    <w:rsid w:val="00BA40BF"/>
    <w:rsid w:val="00BB1184"/>
    <w:rsid w:val="00BB206F"/>
    <w:rsid w:val="00BB3139"/>
    <w:rsid w:val="00BB51E0"/>
    <w:rsid w:val="00BB75F3"/>
    <w:rsid w:val="00BC1919"/>
    <w:rsid w:val="00BC27A7"/>
    <w:rsid w:val="00BC4F86"/>
    <w:rsid w:val="00BD0682"/>
    <w:rsid w:val="00BD2E19"/>
    <w:rsid w:val="00BD5B96"/>
    <w:rsid w:val="00BE04E7"/>
    <w:rsid w:val="00BE2634"/>
    <w:rsid w:val="00BE5BB3"/>
    <w:rsid w:val="00BE7C40"/>
    <w:rsid w:val="00BF0DB7"/>
    <w:rsid w:val="00BF2ED7"/>
    <w:rsid w:val="00BF7362"/>
    <w:rsid w:val="00C07A3F"/>
    <w:rsid w:val="00C102AE"/>
    <w:rsid w:val="00C12E35"/>
    <w:rsid w:val="00C153F4"/>
    <w:rsid w:val="00C23ED2"/>
    <w:rsid w:val="00C24AA8"/>
    <w:rsid w:val="00C31700"/>
    <w:rsid w:val="00C317D0"/>
    <w:rsid w:val="00C35536"/>
    <w:rsid w:val="00C40C30"/>
    <w:rsid w:val="00C4158E"/>
    <w:rsid w:val="00C508DA"/>
    <w:rsid w:val="00C519EA"/>
    <w:rsid w:val="00C521BE"/>
    <w:rsid w:val="00C53143"/>
    <w:rsid w:val="00C53C98"/>
    <w:rsid w:val="00C569DF"/>
    <w:rsid w:val="00C56D64"/>
    <w:rsid w:val="00C56F9D"/>
    <w:rsid w:val="00C57F12"/>
    <w:rsid w:val="00C60326"/>
    <w:rsid w:val="00C60391"/>
    <w:rsid w:val="00C63199"/>
    <w:rsid w:val="00C67963"/>
    <w:rsid w:val="00C712DE"/>
    <w:rsid w:val="00C745EC"/>
    <w:rsid w:val="00C7466D"/>
    <w:rsid w:val="00C83641"/>
    <w:rsid w:val="00C8429A"/>
    <w:rsid w:val="00C87982"/>
    <w:rsid w:val="00C91AA1"/>
    <w:rsid w:val="00C95FE7"/>
    <w:rsid w:val="00C96F1D"/>
    <w:rsid w:val="00CA03AB"/>
    <w:rsid w:val="00CA24B9"/>
    <w:rsid w:val="00CA6C29"/>
    <w:rsid w:val="00CA6C86"/>
    <w:rsid w:val="00CA7158"/>
    <w:rsid w:val="00CB0ED8"/>
    <w:rsid w:val="00CB15ED"/>
    <w:rsid w:val="00CB170F"/>
    <w:rsid w:val="00CB3B5C"/>
    <w:rsid w:val="00CB67F0"/>
    <w:rsid w:val="00CC3755"/>
    <w:rsid w:val="00CC5C25"/>
    <w:rsid w:val="00CC7702"/>
    <w:rsid w:val="00CD027E"/>
    <w:rsid w:val="00CD176E"/>
    <w:rsid w:val="00CD582E"/>
    <w:rsid w:val="00CD720A"/>
    <w:rsid w:val="00CE2CD9"/>
    <w:rsid w:val="00CE4FFC"/>
    <w:rsid w:val="00CF0047"/>
    <w:rsid w:val="00CF6433"/>
    <w:rsid w:val="00D03013"/>
    <w:rsid w:val="00D11E4A"/>
    <w:rsid w:val="00D12452"/>
    <w:rsid w:val="00D20C16"/>
    <w:rsid w:val="00D21437"/>
    <w:rsid w:val="00D2214A"/>
    <w:rsid w:val="00D27E11"/>
    <w:rsid w:val="00D32689"/>
    <w:rsid w:val="00D329FB"/>
    <w:rsid w:val="00D34346"/>
    <w:rsid w:val="00D350C0"/>
    <w:rsid w:val="00D41FCA"/>
    <w:rsid w:val="00D43260"/>
    <w:rsid w:val="00D538F6"/>
    <w:rsid w:val="00D574F8"/>
    <w:rsid w:val="00D61B8E"/>
    <w:rsid w:val="00D648A4"/>
    <w:rsid w:val="00D648CC"/>
    <w:rsid w:val="00D65A7F"/>
    <w:rsid w:val="00D6750B"/>
    <w:rsid w:val="00D676A8"/>
    <w:rsid w:val="00D67D23"/>
    <w:rsid w:val="00D72348"/>
    <w:rsid w:val="00D7382C"/>
    <w:rsid w:val="00D77C3D"/>
    <w:rsid w:val="00D83229"/>
    <w:rsid w:val="00D87EEA"/>
    <w:rsid w:val="00D9086F"/>
    <w:rsid w:val="00D908CE"/>
    <w:rsid w:val="00D90F3B"/>
    <w:rsid w:val="00D915D7"/>
    <w:rsid w:val="00D9532E"/>
    <w:rsid w:val="00DA0EA8"/>
    <w:rsid w:val="00DA1686"/>
    <w:rsid w:val="00DA1ACF"/>
    <w:rsid w:val="00DA57E4"/>
    <w:rsid w:val="00DB2164"/>
    <w:rsid w:val="00DB373E"/>
    <w:rsid w:val="00DB6AF2"/>
    <w:rsid w:val="00DC0FBE"/>
    <w:rsid w:val="00DC1D86"/>
    <w:rsid w:val="00DC7917"/>
    <w:rsid w:val="00DD34EF"/>
    <w:rsid w:val="00DD3705"/>
    <w:rsid w:val="00DD4F74"/>
    <w:rsid w:val="00DD733A"/>
    <w:rsid w:val="00DD7DEE"/>
    <w:rsid w:val="00DE132D"/>
    <w:rsid w:val="00DE4C5E"/>
    <w:rsid w:val="00DE4F54"/>
    <w:rsid w:val="00DF29A4"/>
    <w:rsid w:val="00DF2FD4"/>
    <w:rsid w:val="00DF57F4"/>
    <w:rsid w:val="00E02FB0"/>
    <w:rsid w:val="00E0370E"/>
    <w:rsid w:val="00E03A43"/>
    <w:rsid w:val="00E04580"/>
    <w:rsid w:val="00E05F38"/>
    <w:rsid w:val="00E0656A"/>
    <w:rsid w:val="00E1026D"/>
    <w:rsid w:val="00E10B2C"/>
    <w:rsid w:val="00E10C6B"/>
    <w:rsid w:val="00E1619D"/>
    <w:rsid w:val="00E17BD4"/>
    <w:rsid w:val="00E17E16"/>
    <w:rsid w:val="00E225BE"/>
    <w:rsid w:val="00E234C2"/>
    <w:rsid w:val="00E3060E"/>
    <w:rsid w:val="00E30C1C"/>
    <w:rsid w:val="00E32B5E"/>
    <w:rsid w:val="00E336B4"/>
    <w:rsid w:val="00E41A63"/>
    <w:rsid w:val="00E4430C"/>
    <w:rsid w:val="00E45CFF"/>
    <w:rsid w:val="00E54641"/>
    <w:rsid w:val="00E55C32"/>
    <w:rsid w:val="00E56A3E"/>
    <w:rsid w:val="00E56CA9"/>
    <w:rsid w:val="00E60769"/>
    <w:rsid w:val="00E6411A"/>
    <w:rsid w:val="00E6561D"/>
    <w:rsid w:val="00E659FF"/>
    <w:rsid w:val="00E65A99"/>
    <w:rsid w:val="00E65F4C"/>
    <w:rsid w:val="00E67FD5"/>
    <w:rsid w:val="00E7284D"/>
    <w:rsid w:val="00E72CEA"/>
    <w:rsid w:val="00E742A8"/>
    <w:rsid w:val="00E742F3"/>
    <w:rsid w:val="00E76DD3"/>
    <w:rsid w:val="00E774EE"/>
    <w:rsid w:val="00E77E67"/>
    <w:rsid w:val="00E91452"/>
    <w:rsid w:val="00E94245"/>
    <w:rsid w:val="00E9716F"/>
    <w:rsid w:val="00EA2068"/>
    <w:rsid w:val="00EA3450"/>
    <w:rsid w:val="00EA354C"/>
    <w:rsid w:val="00EA3B99"/>
    <w:rsid w:val="00EA5C89"/>
    <w:rsid w:val="00EA6444"/>
    <w:rsid w:val="00EA6EB0"/>
    <w:rsid w:val="00EA7C02"/>
    <w:rsid w:val="00EA7D70"/>
    <w:rsid w:val="00EB0189"/>
    <w:rsid w:val="00EB160F"/>
    <w:rsid w:val="00EB29FE"/>
    <w:rsid w:val="00EB452B"/>
    <w:rsid w:val="00EB4CFB"/>
    <w:rsid w:val="00EB6600"/>
    <w:rsid w:val="00EC1ACF"/>
    <w:rsid w:val="00EC527B"/>
    <w:rsid w:val="00ED11B6"/>
    <w:rsid w:val="00ED7C2F"/>
    <w:rsid w:val="00EE31DB"/>
    <w:rsid w:val="00EF18A5"/>
    <w:rsid w:val="00EF1D90"/>
    <w:rsid w:val="00EF5249"/>
    <w:rsid w:val="00EF6E2F"/>
    <w:rsid w:val="00F01904"/>
    <w:rsid w:val="00F05843"/>
    <w:rsid w:val="00F14EB6"/>
    <w:rsid w:val="00F156C2"/>
    <w:rsid w:val="00F159A1"/>
    <w:rsid w:val="00F15D5A"/>
    <w:rsid w:val="00F16D15"/>
    <w:rsid w:val="00F16D52"/>
    <w:rsid w:val="00F179EA"/>
    <w:rsid w:val="00F2035E"/>
    <w:rsid w:val="00F21234"/>
    <w:rsid w:val="00F219A0"/>
    <w:rsid w:val="00F22393"/>
    <w:rsid w:val="00F234AC"/>
    <w:rsid w:val="00F27238"/>
    <w:rsid w:val="00F314B8"/>
    <w:rsid w:val="00F3241C"/>
    <w:rsid w:val="00F350B2"/>
    <w:rsid w:val="00F371BB"/>
    <w:rsid w:val="00F401C9"/>
    <w:rsid w:val="00F426DB"/>
    <w:rsid w:val="00F45769"/>
    <w:rsid w:val="00F47F18"/>
    <w:rsid w:val="00F709DC"/>
    <w:rsid w:val="00F71C4B"/>
    <w:rsid w:val="00F724A9"/>
    <w:rsid w:val="00F7366B"/>
    <w:rsid w:val="00F80FAE"/>
    <w:rsid w:val="00F857F9"/>
    <w:rsid w:val="00F87CCF"/>
    <w:rsid w:val="00F9597D"/>
    <w:rsid w:val="00FA0D7B"/>
    <w:rsid w:val="00FA135D"/>
    <w:rsid w:val="00FA1BE6"/>
    <w:rsid w:val="00FA3B64"/>
    <w:rsid w:val="00FA7B14"/>
    <w:rsid w:val="00FB25DD"/>
    <w:rsid w:val="00FB51D6"/>
    <w:rsid w:val="00FC25E3"/>
    <w:rsid w:val="00FC34F3"/>
    <w:rsid w:val="00FC743B"/>
    <w:rsid w:val="00FD04F4"/>
    <w:rsid w:val="00FD3007"/>
    <w:rsid w:val="00FD45D7"/>
    <w:rsid w:val="00FD5BF4"/>
    <w:rsid w:val="00FE02A1"/>
    <w:rsid w:val="00FE1015"/>
    <w:rsid w:val="00FE342D"/>
    <w:rsid w:val="00FE3780"/>
    <w:rsid w:val="00FE3E1C"/>
    <w:rsid w:val="00FE558A"/>
    <w:rsid w:val="00FE7319"/>
    <w:rsid w:val="00FF5C64"/>
    <w:rsid w:val="00FF7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CF6F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rsid w:val="006909D1"/>
    <w:rPr>
      <w:rFonts w:ascii="Arial" w:hAnsi="Arial"/>
      <w:sz w:val="24"/>
    </w:rPr>
  </w:style>
  <w:style w:type="paragraph" w:styleId="BalloonText">
    <w:name w:val="Balloon Text"/>
    <w:basedOn w:val="Normal"/>
    <w:semiHidden/>
    <w:rsid w:val="003501FE"/>
    <w:rPr>
      <w:rFonts w:ascii="Tahoma" w:hAnsi="Tahoma" w:cs="Tahoma"/>
      <w:sz w:val="16"/>
      <w:szCs w:val="16"/>
    </w:rPr>
  </w:style>
  <w:style w:type="paragraph" w:styleId="Footer">
    <w:name w:val="footer"/>
    <w:basedOn w:val="Normal"/>
    <w:rsid w:val="006909D1"/>
    <w:pPr>
      <w:tabs>
        <w:tab w:val="center" w:pos="4320"/>
        <w:tab w:val="right" w:pos="8640"/>
      </w:tabs>
    </w:pPr>
  </w:style>
  <w:style w:type="character" w:styleId="PageNumber">
    <w:name w:val="page number"/>
    <w:rsid w:val="000E5BB3"/>
    <w:rPr>
      <w:rFonts w:ascii="Arial" w:hAnsi="Arial"/>
      <w:sz w:val="24"/>
    </w:rPr>
  </w:style>
  <w:style w:type="paragraph" w:styleId="Header">
    <w:name w:val="header"/>
    <w:basedOn w:val="Normal"/>
    <w:link w:val="HeaderChar"/>
    <w:uiPriority w:val="99"/>
    <w:rsid w:val="004C29F8"/>
    <w:pPr>
      <w:tabs>
        <w:tab w:val="center" w:pos="4320"/>
        <w:tab w:val="right" w:pos="8640"/>
      </w:tabs>
    </w:pPr>
  </w:style>
  <w:style w:type="character" w:styleId="CommentReference">
    <w:name w:val="annotation reference"/>
    <w:semiHidden/>
    <w:rsid w:val="00A700DD"/>
    <w:rPr>
      <w:sz w:val="16"/>
      <w:szCs w:val="16"/>
    </w:rPr>
  </w:style>
  <w:style w:type="paragraph" w:styleId="CommentText">
    <w:name w:val="annotation text"/>
    <w:basedOn w:val="Normal"/>
    <w:semiHidden/>
    <w:rsid w:val="00A700DD"/>
  </w:style>
  <w:style w:type="paragraph" w:styleId="CommentSubject">
    <w:name w:val="annotation subject"/>
    <w:basedOn w:val="CommentText"/>
    <w:next w:val="CommentText"/>
    <w:semiHidden/>
    <w:rsid w:val="00A700DD"/>
    <w:rPr>
      <w:b/>
      <w:bCs/>
    </w:rPr>
  </w:style>
  <w:style w:type="paragraph" w:styleId="Revision">
    <w:name w:val="Revision"/>
    <w:hidden/>
    <w:uiPriority w:val="99"/>
    <w:semiHidden/>
    <w:rsid w:val="00457A8E"/>
  </w:style>
  <w:style w:type="paragraph" w:styleId="ListParagraph">
    <w:name w:val="List Paragraph"/>
    <w:basedOn w:val="Normal"/>
    <w:uiPriority w:val="34"/>
    <w:qFormat/>
    <w:rsid w:val="00777F73"/>
    <w:pPr>
      <w:ind w:left="720"/>
      <w:contextualSpacing/>
    </w:pPr>
  </w:style>
  <w:style w:type="character" w:customStyle="1" w:styleId="HeaderChar">
    <w:name w:val="Header Char"/>
    <w:basedOn w:val="DefaultParagraphFont"/>
    <w:link w:val="Header"/>
    <w:uiPriority w:val="99"/>
    <w:rsid w:val="00C57F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906391">
      <w:bodyDiv w:val="1"/>
      <w:marLeft w:val="0"/>
      <w:marRight w:val="0"/>
      <w:marTop w:val="0"/>
      <w:marBottom w:val="0"/>
      <w:divBdr>
        <w:top w:val="none" w:sz="0" w:space="0" w:color="auto"/>
        <w:left w:val="none" w:sz="0" w:space="0" w:color="auto"/>
        <w:bottom w:val="none" w:sz="0" w:space="0" w:color="auto"/>
        <w:right w:val="none" w:sz="0" w:space="0" w:color="auto"/>
      </w:divBdr>
      <w:divsChild>
        <w:div w:id="65689401">
          <w:marLeft w:val="0"/>
          <w:marRight w:val="0"/>
          <w:marTop w:val="0"/>
          <w:marBottom w:val="0"/>
          <w:divBdr>
            <w:top w:val="none" w:sz="0" w:space="0" w:color="auto"/>
            <w:left w:val="none" w:sz="0" w:space="0" w:color="auto"/>
            <w:bottom w:val="none" w:sz="0" w:space="0" w:color="auto"/>
            <w:right w:val="none" w:sz="0" w:space="0" w:color="auto"/>
          </w:divBdr>
          <w:divsChild>
            <w:div w:id="1240479331">
              <w:marLeft w:val="0"/>
              <w:marRight w:val="0"/>
              <w:marTop w:val="0"/>
              <w:marBottom w:val="0"/>
              <w:divBdr>
                <w:top w:val="none" w:sz="0" w:space="0" w:color="auto"/>
                <w:left w:val="none" w:sz="0" w:space="0" w:color="auto"/>
                <w:bottom w:val="none" w:sz="0" w:space="0" w:color="auto"/>
                <w:right w:val="none" w:sz="0" w:space="0" w:color="auto"/>
              </w:divBdr>
            </w:div>
          </w:divsChild>
        </w:div>
        <w:div w:id="468203218">
          <w:marLeft w:val="0"/>
          <w:marRight w:val="0"/>
          <w:marTop w:val="0"/>
          <w:marBottom w:val="0"/>
          <w:divBdr>
            <w:top w:val="none" w:sz="0" w:space="0" w:color="auto"/>
            <w:left w:val="none" w:sz="0" w:space="0" w:color="auto"/>
            <w:bottom w:val="none" w:sz="0" w:space="0" w:color="auto"/>
            <w:right w:val="none" w:sz="0" w:space="0" w:color="auto"/>
          </w:divBdr>
        </w:div>
        <w:div w:id="482086237">
          <w:marLeft w:val="0"/>
          <w:marRight w:val="0"/>
          <w:marTop w:val="0"/>
          <w:marBottom w:val="0"/>
          <w:divBdr>
            <w:top w:val="none" w:sz="0" w:space="0" w:color="auto"/>
            <w:left w:val="none" w:sz="0" w:space="0" w:color="auto"/>
            <w:bottom w:val="none" w:sz="0" w:space="0" w:color="auto"/>
            <w:right w:val="none" w:sz="0" w:space="0" w:color="auto"/>
          </w:divBdr>
          <w:divsChild>
            <w:div w:id="1589265637">
              <w:marLeft w:val="0"/>
              <w:marRight w:val="0"/>
              <w:marTop w:val="0"/>
              <w:marBottom w:val="0"/>
              <w:divBdr>
                <w:top w:val="none" w:sz="0" w:space="0" w:color="auto"/>
                <w:left w:val="none" w:sz="0" w:space="0" w:color="auto"/>
                <w:bottom w:val="none" w:sz="0" w:space="0" w:color="auto"/>
                <w:right w:val="none" w:sz="0" w:space="0" w:color="auto"/>
              </w:divBdr>
            </w:div>
          </w:divsChild>
        </w:div>
        <w:div w:id="695354399">
          <w:marLeft w:val="0"/>
          <w:marRight w:val="0"/>
          <w:marTop w:val="0"/>
          <w:marBottom w:val="0"/>
          <w:divBdr>
            <w:top w:val="none" w:sz="0" w:space="0" w:color="auto"/>
            <w:left w:val="none" w:sz="0" w:space="0" w:color="auto"/>
            <w:bottom w:val="none" w:sz="0" w:space="0" w:color="auto"/>
            <w:right w:val="none" w:sz="0" w:space="0" w:color="auto"/>
          </w:divBdr>
          <w:divsChild>
            <w:div w:id="1743528586">
              <w:marLeft w:val="0"/>
              <w:marRight w:val="0"/>
              <w:marTop w:val="0"/>
              <w:marBottom w:val="0"/>
              <w:divBdr>
                <w:top w:val="none" w:sz="0" w:space="0" w:color="auto"/>
                <w:left w:val="none" w:sz="0" w:space="0" w:color="auto"/>
                <w:bottom w:val="none" w:sz="0" w:space="0" w:color="auto"/>
                <w:right w:val="none" w:sz="0" w:space="0" w:color="auto"/>
              </w:divBdr>
            </w:div>
          </w:divsChild>
        </w:div>
        <w:div w:id="701825895">
          <w:marLeft w:val="0"/>
          <w:marRight w:val="0"/>
          <w:marTop w:val="0"/>
          <w:marBottom w:val="0"/>
          <w:divBdr>
            <w:top w:val="none" w:sz="0" w:space="0" w:color="auto"/>
            <w:left w:val="none" w:sz="0" w:space="0" w:color="auto"/>
            <w:bottom w:val="none" w:sz="0" w:space="0" w:color="auto"/>
            <w:right w:val="none" w:sz="0" w:space="0" w:color="auto"/>
          </w:divBdr>
          <w:divsChild>
            <w:div w:id="1156801280">
              <w:marLeft w:val="0"/>
              <w:marRight w:val="0"/>
              <w:marTop w:val="0"/>
              <w:marBottom w:val="0"/>
              <w:divBdr>
                <w:top w:val="none" w:sz="0" w:space="0" w:color="auto"/>
                <w:left w:val="none" w:sz="0" w:space="0" w:color="auto"/>
                <w:bottom w:val="none" w:sz="0" w:space="0" w:color="auto"/>
                <w:right w:val="none" w:sz="0" w:space="0" w:color="auto"/>
              </w:divBdr>
            </w:div>
          </w:divsChild>
        </w:div>
        <w:div w:id="736132467">
          <w:marLeft w:val="0"/>
          <w:marRight w:val="0"/>
          <w:marTop w:val="0"/>
          <w:marBottom w:val="0"/>
          <w:divBdr>
            <w:top w:val="none" w:sz="0" w:space="0" w:color="auto"/>
            <w:left w:val="none" w:sz="0" w:space="0" w:color="auto"/>
            <w:bottom w:val="none" w:sz="0" w:space="0" w:color="auto"/>
            <w:right w:val="none" w:sz="0" w:space="0" w:color="auto"/>
          </w:divBdr>
          <w:divsChild>
            <w:div w:id="823544371">
              <w:marLeft w:val="0"/>
              <w:marRight w:val="0"/>
              <w:marTop w:val="0"/>
              <w:marBottom w:val="0"/>
              <w:divBdr>
                <w:top w:val="none" w:sz="0" w:space="0" w:color="auto"/>
                <w:left w:val="none" w:sz="0" w:space="0" w:color="auto"/>
                <w:bottom w:val="none" w:sz="0" w:space="0" w:color="auto"/>
                <w:right w:val="none" w:sz="0" w:space="0" w:color="auto"/>
              </w:divBdr>
            </w:div>
          </w:divsChild>
        </w:div>
        <w:div w:id="1137185862">
          <w:marLeft w:val="0"/>
          <w:marRight w:val="0"/>
          <w:marTop w:val="0"/>
          <w:marBottom w:val="0"/>
          <w:divBdr>
            <w:top w:val="none" w:sz="0" w:space="0" w:color="auto"/>
            <w:left w:val="none" w:sz="0" w:space="0" w:color="auto"/>
            <w:bottom w:val="none" w:sz="0" w:space="0" w:color="auto"/>
            <w:right w:val="none" w:sz="0" w:space="0" w:color="auto"/>
          </w:divBdr>
          <w:divsChild>
            <w:div w:id="523137394">
              <w:marLeft w:val="0"/>
              <w:marRight w:val="0"/>
              <w:marTop w:val="0"/>
              <w:marBottom w:val="0"/>
              <w:divBdr>
                <w:top w:val="none" w:sz="0" w:space="0" w:color="auto"/>
                <w:left w:val="none" w:sz="0" w:space="0" w:color="auto"/>
                <w:bottom w:val="none" w:sz="0" w:space="0" w:color="auto"/>
                <w:right w:val="none" w:sz="0" w:space="0" w:color="auto"/>
              </w:divBdr>
            </w:div>
          </w:divsChild>
        </w:div>
        <w:div w:id="1571768972">
          <w:marLeft w:val="0"/>
          <w:marRight w:val="0"/>
          <w:marTop w:val="0"/>
          <w:marBottom w:val="0"/>
          <w:divBdr>
            <w:top w:val="none" w:sz="0" w:space="0" w:color="auto"/>
            <w:left w:val="none" w:sz="0" w:space="0" w:color="auto"/>
            <w:bottom w:val="none" w:sz="0" w:space="0" w:color="auto"/>
            <w:right w:val="none" w:sz="0" w:space="0" w:color="auto"/>
          </w:divBdr>
          <w:divsChild>
            <w:div w:id="11097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71728">
      <w:bodyDiv w:val="1"/>
      <w:marLeft w:val="0"/>
      <w:marRight w:val="0"/>
      <w:marTop w:val="0"/>
      <w:marBottom w:val="0"/>
      <w:divBdr>
        <w:top w:val="none" w:sz="0" w:space="0" w:color="auto"/>
        <w:left w:val="none" w:sz="0" w:space="0" w:color="auto"/>
        <w:bottom w:val="none" w:sz="0" w:space="0" w:color="auto"/>
        <w:right w:val="none" w:sz="0" w:space="0" w:color="auto"/>
      </w:divBdr>
    </w:div>
    <w:div w:id="307442653">
      <w:bodyDiv w:val="1"/>
      <w:marLeft w:val="0"/>
      <w:marRight w:val="0"/>
      <w:marTop w:val="0"/>
      <w:marBottom w:val="0"/>
      <w:divBdr>
        <w:top w:val="none" w:sz="0" w:space="0" w:color="auto"/>
        <w:left w:val="none" w:sz="0" w:space="0" w:color="auto"/>
        <w:bottom w:val="none" w:sz="0" w:space="0" w:color="auto"/>
        <w:right w:val="none" w:sz="0" w:space="0" w:color="auto"/>
      </w:divBdr>
    </w:div>
    <w:div w:id="330530096">
      <w:bodyDiv w:val="1"/>
      <w:marLeft w:val="0"/>
      <w:marRight w:val="0"/>
      <w:marTop w:val="0"/>
      <w:marBottom w:val="0"/>
      <w:divBdr>
        <w:top w:val="none" w:sz="0" w:space="0" w:color="auto"/>
        <w:left w:val="none" w:sz="0" w:space="0" w:color="auto"/>
        <w:bottom w:val="none" w:sz="0" w:space="0" w:color="auto"/>
        <w:right w:val="none" w:sz="0" w:space="0" w:color="auto"/>
      </w:divBdr>
      <w:divsChild>
        <w:div w:id="267928656">
          <w:marLeft w:val="0"/>
          <w:marRight w:val="0"/>
          <w:marTop w:val="0"/>
          <w:marBottom w:val="0"/>
          <w:divBdr>
            <w:top w:val="none" w:sz="0" w:space="0" w:color="auto"/>
            <w:left w:val="none" w:sz="0" w:space="0" w:color="auto"/>
            <w:bottom w:val="none" w:sz="0" w:space="0" w:color="auto"/>
            <w:right w:val="none" w:sz="0" w:space="0" w:color="auto"/>
          </w:divBdr>
        </w:div>
      </w:divsChild>
    </w:div>
    <w:div w:id="332612507">
      <w:bodyDiv w:val="1"/>
      <w:marLeft w:val="0"/>
      <w:marRight w:val="0"/>
      <w:marTop w:val="0"/>
      <w:marBottom w:val="0"/>
      <w:divBdr>
        <w:top w:val="none" w:sz="0" w:space="0" w:color="auto"/>
        <w:left w:val="none" w:sz="0" w:space="0" w:color="auto"/>
        <w:bottom w:val="none" w:sz="0" w:space="0" w:color="auto"/>
        <w:right w:val="none" w:sz="0" w:space="0" w:color="auto"/>
      </w:divBdr>
    </w:div>
    <w:div w:id="335772222">
      <w:bodyDiv w:val="1"/>
      <w:marLeft w:val="0"/>
      <w:marRight w:val="0"/>
      <w:marTop w:val="0"/>
      <w:marBottom w:val="0"/>
      <w:divBdr>
        <w:top w:val="none" w:sz="0" w:space="0" w:color="auto"/>
        <w:left w:val="none" w:sz="0" w:space="0" w:color="auto"/>
        <w:bottom w:val="none" w:sz="0" w:space="0" w:color="auto"/>
        <w:right w:val="none" w:sz="0" w:space="0" w:color="auto"/>
      </w:divBdr>
      <w:divsChild>
        <w:div w:id="489490351">
          <w:marLeft w:val="0"/>
          <w:marRight w:val="0"/>
          <w:marTop w:val="360"/>
          <w:marBottom w:val="0"/>
          <w:divBdr>
            <w:top w:val="none" w:sz="0" w:space="0" w:color="auto"/>
            <w:left w:val="none" w:sz="0" w:space="0" w:color="auto"/>
            <w:bottom w:val="none" w:sz="0" w:space="0" w:color="auto"/>
            <w:right w:val="none" w:sz="0" w:space="0" w:color="auto"/>
          </w:divBdr>
        </w:div>
        <w:div w:id="1147671380">
          <w:marLeft w:val="0"/>
          <w:marRight w:val="0"/>
          <w:marTop w:val="140"/>
          <w:marBottom w:val="0"/>
          <w:divBdr>
            <w:top w:val="none" w:sz="0" w:space="0" w:color="auto"/>
            <w:left w:val="none" w:sz="0" w:space="0" w:color="auto"/>
            <w:bottom w:val="none" w:sz="0" w:space="0" w:color="auto"/>
            <w:right w:val="none" w:sz="0" w:space="0" w:color="auto"/>
          </w:divBdr>
        </w:div>
      </w:divsChild>
    </w:div>
    <w:div w:id="740717206">
      <w:bodyDiv w:val="1"/>
      <w:marLeft w:val="0"/>
      <w:marRight w:val="0"/>
      <w:marTop w:val="0"/>
      <w:marBottom w:val="0"/>
      <w:divBdr>
        <w:top w:val="none" w:sz="0" w:space="0" w:color="auto"/>
        <w:left w:val="none" w:sz="0" w:space="0" w:color="auto"/>
        <w:bottom w:val="none" w:sz="0" w:space="0" w:color="auto"/>
        <w:right w:val="none" w:sz="0" w:space="0" w:color="auto"/>
      </w:divBdr>
      <w:divsChild>
        <w:div w:id="488063676">
          <w:marLeft w:val="720"/>
          <w:marRight w:val="0"/>
          <w:marTop w:val="140"/>
          <w:marBottom w:val="0"/>
          <w:divBdr>
            <w:top w:val="none" w:sz="0" w:space="0" w:color="auto"/>
            <w:left w:val="none" w:sz="0" w:space="0" w:color="auto"/>
            <w:bottom w:val="none" w:sz="0" w:space="0" w:color="auto"/>
            <w:right w:val="none" w:sz="0" w:space="0" w:color="auto"/>
          </w:divBdr>
        </w:div>
        <w:div w:id="968050567">
          <w:marLeft w:val="0"/>
          <w:marRight w:val="0"/>
          <w:marTop w:val="360"/>
          <w:marBottom w:val="0"/>
          <w:divBdr>
            <w:top w:val="none" w:sz="0" w:space="0" w:color="auto"/>
            <w:left w:val="none" w:sz="0" w:space="0" w:color="auto"/>
            <w:bottom w:val="none" w:sz="0" w:space="0" w:color="auto"/>
            <w:right w:val="none" w:sz="0" w:space="0" w:color="auto"/>
          </w:divBdr>
        </w:div>
        <w:div w:id="1426850357">
          <w:marLeft w:val="720"/>
          <w:marRight w:val="0"/>
          <w:marTop w:val="140"/>
          <w:marBottom w:val="0"/>
          <w:divBdr>
            <w:top w:val="none" w:sz="0" w:space="0" w:color="auto"/>
            <w:left w:val="none" w:sz="0" w:space="0" w:color="auto"/>
            <w:bottom w:val="none" w:sz="0" w:space="0" w:color="auto"/>
            <w:right w:val="none" w:sz="0" w:space="0" w:color="auto"/>
          </w:divBdr>
        </w:div>
      </w:divsChild>
    </w:div>
    <w:div w:id="810370936">
      <w:bodyDiv w:val="1"/>
      <w:marLeft w:val="0"/>
      <w:marRight w:val="0"/>
      <w:marTop w:val="0"/>
      <w:marBottom w:val="0"/>
      <w:divBdr>
        <w:top w:val="none" w:sz="0" w:space="0" w:color="auto"/>
        <w:left w:val="none" w:sz="0" w:space="0" w:color="auto"/>
        <w:bottom w:val="none" w:sz="0" w:space="0" w:color="auto"/>
        <w:right w:val="none" w:sz="0" w:space="0" w:color="auto"/>
      </w:divBdr>
      <w:divsChild>
        <w:div w:id="192353400">
          <w:marLeft w:val="0"/>
          <w:marRight w:val="0"/>
          <w:marTop w:val="360"/>
          <w:marBottom w:val="0"/>
          <w:divBdr>
            <w:top w:val="none" w:sz="0" w:space="0" w:color="auto"/>
            <w:left w:val="none" w:sz="0" w:space="0" w:color="auto"/>
            <w:bottom w:val="none" w:sz="0" w:space="0" w:color="auto"/>
            <w:right w:val="none" w:sz="0" w:space="0" w:color="auto"/>
          </w:divBdr>
        </w:div>
        <w:div w:id="1016081142">
          <w:marLeft w:val="0"/>
          <w:marRight w:val="0"/>
          <w:marTop w:val="140"/>
          <w:marBottom w:val="0"/>
          <w:divBdr>
            <w:top w:val="none" w:sz="0" w:space="0" w:color="auto"/>
            <w:left w:val="none" w:sz="0" w:space="0" w:color="auto"/>
            <w:bottom w:val="none" w:sz="0" w:space="0" w:color="auto"/>
            <w:right w:val="none" w:sz="0" w:space="0" w:color="auto"/>
          </w:divBdr>
        </w:div>
      </w:divsChild>
    </w:div>
    <w:div w:id="841627116">
      <w:bodyDiv w:val="1"/>
      <w:marLeft w:val="0"/>
      <w:marRight w:val="0"/>
      <w:marTop w:val="0"/>
      <w:marBottom w:val="0"/>
      <w:divBdr>
        <w:top w:val="none" w:sz="0" w:space="0" w:color="auto"/>
        <w:left w:val="none" w:sz="0" w:space="0" w:color="auto"/>
        <w:bottom w:val="none" w:sz="0" w:space="0" w:color="auto"/>
        <w:right w:val="none" w:sz="0" w:space="0" w:color="auto"/>
      </w:divBdr>
      <w:divsChild>
        <w:div w:id="420107708">
          <w:marLeft w:val="720"/>
          <w:marRight w:val="0"/>
          <w:marTop w:val="140"/>
          <w:marBottom w:val="0"/>
          <w:divBdr>
            <w:top w:val="none" w:sz="0" w:space="0" w:color="auto"/>
            <w:left w:val="none" w:sz="0" w:space="0" w:color="auto"/>
            <w:bottom w:val="none" w:sz="0" w:space="0" w:color="auto"/>
            <w:right w:val="none" w:sz="0" w:space="0" w:color="auto"/>
          </w:divBdr>
        </w:div>
        <w:div w:id="480541442">
          <w:marLeft w:val="720"/>
          <w:marRight w:val="0"/>
          <w:marTop w:val="140"/>
          <w:marBottom w:val="0"/>
          <w:divBdr>
            <w:top w:val="none" w:sz="0" w:space="0" w:color="auto"/>
            <w:left w:val="none" w:sz="0" w:space="0" w:color="auto"/>
            <w:bottom w:val="none" w:sz="0" w:space="0" w:color="auto"/>
            <w:right w:val="none" w:sz="0" w:space="0" w:color="auto"/>
          </w:divBdr>
        </w:div>
        <w:div w:id="1376851636">
          <w:marLeft w:val="0"/>
          <w:marRight w:val="0"/>
          <w:marTop w:val="360"/>
          <w:marBottom w:val="0"/>
          <w:divBdr>
            <w:top w:val="none" w:sz="0" w:space="0" w:color="auto"/>
            <w:left w:val="none" w:sz="0" w:space="0" w:color="auto"/>
            <w:bottom w:val="none" w:sz="0" w:space="0" w:color="auto"/>
            <w:right w:val="none" w:sz="0" w:space="0" w:color="auto"/>
          </w:divBdr>
        </w:div>
      </w:divsChild>
    </w:div>
    <w:div w:id="925769913">
      <w:bodyDiv w:val="1"/>
      <w:marLeft w:val="0"/>
      <w:marRight w:val="0"/>
      <w:marTop w:val="0"/>
      <w:marBottom w:val="0"/>
      <w:divBdr>
        <w:top w:val="none" w:sz="0" w:space="0" w:color="auto"/>
        <w:left w:val="none" w:sz="0" w:space="0" w:color="auto"/>
        <w:bottom w:val="none" w:sz="0" w:space="0" w:color="auto"/>
        <w:right w:val="none" w:sz="0" w:space="0" w:color="auto"/>
      </w:divBdr>
    </w:div>
    <w:div w:id="987830071">
      <w:bodyDiv w:val="1"/>
      <w:marLeft w:val="0"/>
      <w:marRight w:val="0"/>
      <w:marTop w:val="0"/>
      <w:marBottom w:val="0"/>
      <w:divBdr>
        <w:top w:val="none" w:sz="0" w:space="0" w:color="auto"/>
        <w:left w:val="none" w:sz="0" w:space="0" w:color="auto"/>
        <w:bottom w:val="none" w:sz="0" w:space="0" w:color="auto"/>
        <w:right w:val="none" w:sz="0" w:space="0" w:color="auto"/>
      </w:divBdr>
      <w:divsChild>
        <w:div w:id="1463377464">
          <w:marLeft w:val="720"/>
          <w:marRight w:val="0"/>
          <w:marTop w:val="140"/>
          <w:marBottom w:val="0"/>
          <w:divBdr>
            <w:top w:val="none" w:sz="0" w:space="0" w:color="auto"/>
            <w:left w:val="none" w:sz="0" w:space="0" w:color="auto"/>
            <w:bottom w:val="none" w:sz="0" w:space="0" w:color="auto"/>
            <w:right w:val="none" w:sz="0" w:space="0" w:color="auto"/>
          </w:divBdr>
        </w:div>
        <w:div w:id="1548638613">
          <w:marLeft w:val="720"/>
          <w:marRight w:val="0"/>
          <w:marTop w:val="140"/>
          <w:marBottom w:val="0"/>
          <w:divBdr>
            <w:top w:val="none" w:sz="0" w:space="0" w:color="auto"/>
            <w:left w:val="none" w:sz="0" w:space="0" w:color="auto"/>
            <w:bottom w:val="none" w:sz="0" w:space="0" w:color="auto"/>
            <w:right w:val="none" w:sz="0" w:space="0" w:color="auto"/>
          </w:divBdr>
        </w:div>
        <w:div w:id="1613782956">
          <w:marLeft w:val="0"/>
          <w:marRight w:val="0"/>
          <w:marTop w:val="360"/>
          <w:marBottom w:val="0"/>
          <w:divBdr>
            <w:top w:val="none" w:sz="0" w:space="0" w:color="auto"/>
            <w:left w:val="none" w:sz="0" w:space="0" w:color="auto"/>
            <w:bottom w:val="none" w:sz="0" w:space="0" w:color="auto"/>
            <w:right w:val="none" w:sz="0" w:space="0" w:color="auto"/>
          </w:divBdr>
        </w:div>
      </w:divsChild>
    </w:div>
    <w:div w:id="1057824418">
      <w:bodyDiv w:val="1"/>
      <w:marLeft w:val="0"/>
      <w:marRight w:val="0"/>
      <w:marTop w:val="0"/>
      <w:marBottom w:val="0"/>
      <w:divBdr>
        <w:top w:val="none" w:sz="0" w:space="0" w:color="auto"/>
        <w:left w:val="none" w:sz="0" w:space="0" w:color="auto"/>
        <w:bottom w:val="none" w:sz="0" w:space="0" w:color="auto"/>
        <w:right w:val="none" w:sz="0" w:space="0" w:color="auto"/>
      </w:divBdr>
      <w:divsChild>
        <w:div w:id="339935370">
          <w:marLeft w:val="0"/>
          <w:marRight w:val="0"/>
          <w:marTop w:val="140"/>
          <w:marBottom w:val="0"/>
          <w:divBdr>
            <w:top w:val="none" w:sz="0" w:space="0" w:color="auto"/>
            <w:left w:val="none" w:sz="0" w:space="0" w:color="auto"/>
            <w:bottom w:val="none" w:sz="0" w:space="0" w:color="auto"/>
            <w:right w:val="none" w:sz="0" w:space="0" w:color="auto"/>
          </w:divBdr>
        </w:div>
        <w:div w:id="798035449">
          <w:marLeft w:val="0"/>
          <w:marRight w:val="0"/>
          <w:marTop w:val="360"/>
          <w:marBottom w:val="0"/>
          <w:divBdr>
            <w:top w:val="none" w:sz="0" w:space="0" w:color="auto"/>
            <w:left w:val="none" w:sz="0" w:space="0" w:color="auto"/>
            <w:bottom w:val="none" w:sz="0" w:space="0" w:color="auto"/>
            <w:right w:val="none" w:sz="0" w:space="0" w:color="auto"/>
          </w:divBdr>
        </w:div>
      </w:divsChild>
    </w:div>
    <w:div w:id="1061369804">
      <w:bodyDiv w:val="1"/>
      <w:marLeft w:val="0"/>
      <w:marRight w:val="0"/>
      <w:marTop w:val="0"/>
      <w:marBottom w:val="0"/>
      <w:divBdr>
        <w:top w:val="none" w:sz="0" w:space="0" w:color="auto"/>
        <w:left w:val="none" w:sz="0" w:space="0" w:color="auto"/>
        <w:bottom w:val="none" w:sz="0" w:space="0" w:color="auto"/>
        <w:right w:val="none" w:sz="0" w:space="0" w:color="auto"/>
      </w:divBdr>
      <w:divsChild>
        <w:div w:id="311759497">
          <w:marLeft w:val="720"/>
          <w:marRight w:val="0"/>
          <w:marTop w:val="140"/>
          <w:marBottom w:val="0"/>
          <w:divBdr>
            <w:top w:val="none" w:sz="0" w:space="0" w:color="auto"/>
            <w:left w:val="none" w:sz="0" w:space="0" w:color="auto"/>
            <w:bottom w:val="none" w:sz="0" w:space="0" w:color="auto"/>
            <w:right w:val="none" w:sz="0" w:space="0" w:color="auto"/>
          </w:divBdr>
        </w:div>
        <w:div w:id="534537064">
          <w:marLeft w:val="720"/>
          <w:marRight w:val="0"/>
          <w:marTop w:val="140"/>
          <w:marBottom w:val="0"/>
          <w:divBdr>
            <w:top w:val="none" w:sz="0" w:space="0" w:color="auto"/>
            <w:left w:val="none" w:sz="0" w:space="0" w:color="auto"/>
            <w:bottom w:val="none" w:sz="0" w:space="0" w:color="auto"/>
            <w:right w:val="none" w:sz="0" w:space="0" w:color="auto"/>
          </w:divBdr>
        </w:div>
        <w:div w:id="858084820">
          <w:marLeft w:val="0"/>
          <w:marRight w:val="0"/>
          <w:marTop w:val="360"/>
          <w:marBottom w:val="0"/>
          <w:divBdr>
            <w:top w:val="none" w:sz="0" w:space="0" w:color="auto"/>
            <w:left w:val="none" w:sz="0" w:space="0" w:color="auto"/>
            <w:bottom w:val="none" w:sz="0" w:space="0" w:color="auto"/>
            <w:right w:val="none" w:sz="0" w:space="0" w:color="auto"/>
          </w:divBdr>
        </w:div>
        <w:div w:id="1358584871">
          <w:marLeft w:val="720"/>
          <w:marRight w:val="0"/>
          <w:marTop w:val="140"/>
          <w:marBottom w:val="0"/>
          <w:divBdr>
            <w:top w:val="none" w:sz="0" w:space="0" w:color="auto"/>
            <w:left w:val="none" w:sz="0" w:space="0" w:color="auto"/>
            <w:bottom w:val="none" w:sz="0" w:space="0" w:color="auto"/>
            <w:right w:val="none" w:sz="0" w:space="0" w:color="auto"/>
          </w:divBdr>
        </w:div>
        <w:div w:id="1524630318">
          <w:marLeft w:val="720"/>
          <w:marRight w:val="0"/>
          <w:marTop w:val="140"/>
          <w:marBottom w:val="0"/>
          <w:divBdr>
            <w:top w:val="none" w:sz="0" w:space="0" w:color="auto"/>
            <w:left w:val="none" w:sz="0" w:space="0" w:color="auto"/>
            <w:bottom w:val="none" w:sz="0" w:space="0" w:color="auto"/>
            <w:right w:val="none" w:sz="0" w:space="0" w:color="auto"/>
          </w:divBdr>
        </w:div>
      </w:divsChild>
    </w:div>
    <w:div w:id="1185172188">
      <w:bodyDiv w:val="1"/>
      <w:marLeft w:val="0"/>
      <w:marRight w:val="0"/>
      <w:marTop w:val="0"/>
      <w:marBottom w:val="0"/>
      <w:divBdr>
        <w:top w:val="none" w:sz="0" w:space="0" w:color="auto"/>
        <w:left w:val="none" w:sz="0" w:space="0" w:color="auto"/>
        <w:bottom w:val="none" w:sz="0" w:space="0" w:color="auto"/>
        <w:right w:val="none" w:sz="0" w:space="0" w:color="auto"/>
      </w:divBdr>
      <w:divsChild>
        <w:div w:id="271128517">
          <w:marLeft w:val="0"/>
          <w:marRight w:val="0"/>
          <w:marTop w:val="360"/>
          <w:marBottom w:val="0"/>
          <w:divBdr>
            <w:top w:val="none" w:sz="0" w:space="0" w:color="auto"/>
            <w:left w:val="none" w:sz="0" w:space="0" w:color="auto"/>
            <w:bottom w:val="none" w:sz="0" w:space="0" w:color="auto"/>
            <w:right w:val="none" w:sz="0" w:space="0" w:color="auto"/>
          </w:divBdr>
        </w:div>
        <w:div w:id="1930382054">
          <w:marLeft w:val="720"/>
          <w:marRight w:val="0"/>
          <w:marTop w:val="140"/>
          <w:marBottom w:val="0"/>
          <w:divBdr>
            <w:top w:val="none" w:sz="0" w:space="0" w:color="auto"/>
            <w:left w:val="none" w:sz="0" w:space="0" w:color="auto"/>
            <w:bottom w:val="none" w:sz="0" w:space="0" w:color="auto"/>
            <w:right w:val="none" w:sz="0" w:space="0" w:color="auto"/>
          </w:divBdr>
        </w:div>
        <w:div w:id="2137134377">
          <w:marLeft w:val="720"/>
          <w:marRight w:val="0"/>
          <w:marTop w:val="140"/>
          <w:marBottom w:val="0"/>
          <w:divBdr>
            <w:top w:val="none" w:sz="0" w:space="0" w:color="auto"/>
            <w:left w:val="none" w:sz="0" w:space="0" w:color="auto"/>
            <w:bottom w:val="none" w:sz="0" w:space="0" w:color="auto"/>
            <w:right w:val="none" w:sz="0" w:space="0" w:color="auto"/>
          </w:divBdr>
        </w:div>
      </w:divsChild>
    </w:div>
    <w:div w:id="1209493077">
      <w:bodyDiv w:val="1"/>
      <w:marLeft w:val="0"/>
      <w:marRight w:val="0"/>
      <w:marTop w:val="0"/>
      <w:marBottom w:val="0"/>
      <w:divBdr>
        <w:top w:val="none" w:sz="0" w:space="0" w:color="auto"/>
        <w:left w:val="none" w:sz="0" w:space="0" w:color="auto"/>
        <w:bottom w:val="none" w:sz="0" w:space="0" w:color="auto"/>
        <w:right w:val="none" w:sz="0" w:space="0" w:color="auto"/>
      </w:divBdr>
      <w:divsChild>
        <w:div w:id="143855142">
          <w:marLeft w:val="0"/>
          <w:marRight w:val="0"/>
          <w:marTop w:val="360"/>
          <w:marBottom w:val="0"/>
          <w:divBdr>
            <w:top w:val="none" w:sz="0" w:space="0" w:color="auto"/>
            <w:left w:val="none" w:sz="0" w:space="0" w:color="auto"/>
            <w:bottom w:val="none" w:sz="0" w:space="0" w:color="auto"/>
            <w:right w:val="none" w:sz="0" w:space="0" w:color="auto"/>
          </w:divBdr>
        </w:div>
      </w:divsChild>
    </w:div>
    <w:div w:id="1274822128">
      <w:bodyDiv w:val="1"/>
      <w:marLeft w:val="0"/>
      <w:marRight w:val="0"/>
      <w:marTop w:val="0"/>
      <w:marBottom w:val="0"/>
      <w:divBdr>
        <w:top w:val="none" w:sz="0" w:space="0" w:color="auto"/>
        <w:left w:val="none" w:sz="0" w:space="0" w:color="auto"/>
        <w:bottom w:val="none" w:sz="0" w:space="0" w:color="auto"/>
        <w:right w:val="none" w:sz="0" w:space="0" w:color="auto"/>
      </w:divBdr>
      <w:divsChild>
        <w:div w:id="194970342">
          <w:marLeft w:val="0"/>
          <w:marRight w:val="0"/>
          <w:marTop w:val="140"/>
          <w:marBottom w:val="0"/>
          <w:divBdr>
            <w:top w:val="none" w:sz="0" w:space="0" w:color="auto"/>
            <w:left w:val="none" w:sz="0" w:space="0" w:color="auto"/>
            <w:bottom w:val="none" w:sz="0" w:space="0" w:color="auto"/>
            <w:right w:val="none" w:sz="0" w:space="0" w:color="auto"/>
          </w:divBdr>
        </w:div>
        <w:div w:id="1866480000">
          <w:marLeft w:val="0"/>
          <w:marRight w:val="0"/>
          <w:marTop w:val="360"/>
          <w:marBottom w:val="0"/>
          <w:divBdr>
            <w:top w:val="none" w:sz="0" w:space="0" w:color="auto"/>
            <w:left w:val="none" w:sz="0" w:space="0" w:color="auto"/>
            <w:bottom w:val="none" w:sz="0" w:space="0" w:color="auto"/>
            <w:right w:val="none" w:sz="0" w:space="0" w:color="auto"/>
          </w:divBdr>
        </w:div>
      </w:divsChild>
    </w:div>
    <w:div w:id="1457219685">
      <w:bodyDiv w:val="1"/>
      <w:marLeft w:val="0"/>
      <w:marRight w:val="0"/>
      <w:marTop w:val="0"/>
      <w:marBottom w:val="0"/>
      <w:divBdr>
        <w:top w:val="none" w:sz="0" w:space="0" w:color="auto"/>
        <w:left w:val="none" w:sz="0" w:space="0" w:color="auto"/>
        <w:bottom w:val="none" w:sz="0" w:space="0" w:color="auto"/>
        <w:right w:val="none" w:sz="0" w:space="0" w:color="auto"/>
      </w:divBdr>
      <w:divsChild>
        <w:div w:id="1875731976">
          <w:marLeft w:val="0"/>
          <w:marRight w:val="0"/>
          <w:marTop w:val="360"/>
          <w:marBottom w:val="0"/>
          <w:divBdr>
            <w:top w:val="none" w:sz="0" w:space="0" w:color="auto"/>
            <w:left w:val="none" w:sz="0" w:space="0" w:color="auto"/>
            <w:bottom w:val="none" w:sz="0" w:space="0" w:color="auto"/>
            <w:right w:val="none" w:sz="0" w:space="0" w:color="auto"/>
          </w:divBdr>
        </w:div>
      </w:divsChild>
    </w:div>
    <w:div w:id="1617063027">
      <w:bodyDiv w:val="1"/>
      <w:marLeft w:val="0"/>
      <w:marRight w:val="0"/>
      <w:marTop w:val="0"/>
      <w:marBottom w:val="0"/>
      <w:divBdr>
        <w:top w:val="none" w:sz="0" w:space="0" w:color="auto"/>
        <w:left w:val="none" w:sz="0" w:space="0" w:color="auto"/>
        <w:bottom w:val="none" w:sz="0" w:space="0" w:color="auto"/>
        <w:right w:val="none" w:sz="0" w:space="0" w:color="auto"/>
      </w:divBdr>
      <w:divsChild>
        <w:div w:id="604113583">
          <w:marLeft w:val="0"/>
          <w:marRight w:val="0"/>
          <w:marTop w:val="360"/>
          <w:marBottom w:val="0"/>
          <w:divBdr>
            <w:top w:val="none" w:sz="0" w:space="0" w:color="auto"/>
            <w:left w:val="none" w:sz="0" w:space="0" w:color="auto"/>
            <w:bottom w:val="none" w:sz="0" w:space="0" w:color="auto"/>
            <w:right w:val="none" w:sz="0" w:space="0" w:color="auto"/>
          </w:divBdr>
        </w:div>
      </w:divsChild>
    </w:div>
    <w:div w:id="1722703305">
      <w:bodyDiv w:val="1"/>
      <w:marLeft w:val="0"/>
      <w:marRight w:val="0"/>
      <w:marTop w:val="0"/>
      <w:marBottom w:val="0"/>
      <w:divBdr>
        <w:top w:val="none" w:sz="0" w:space="0" w:color="auto"/>
        <w:left w:val="none" w:sz="0" w:space="0" w:color="auto"/>
        <w:bottom w:val="none" w:sz="0" w:space="0" w:color="auto"/>
        <w:right w:val="none" w:sz="0" w:space="0" w:color="auto"/>
      </w:divBdr>
      <w:divsChild>
        <w:div w:id="418451279">
          <w:marLeft w:val="0"/>
          <w:marRight w:val="0"/>
          <w:marTop w:val="360"/>
          <w:marBottom w:val="0"/>
          <w:divBdr>
            <w:top w:val="none" w:sz="0" w:space="0" w:color="auto"/>
            <w:left w:val="none" w:sz="0" w:space="0" w:color="auto"/>
            <w:bottom w:val="none" w:sz="0" w:space="0" w:color="auto"/>
            <w:right w:val="none" w:sz="0" w:space="0" w:color="auto"/>
          </w:divBdr>
        </w:div>
        <w:div w:id="652443433">
          <w:marLeft w:val="720"/>
          <w:marRight w:val="0"/>
          <w:marTop w:val="140"/>
          <w:marBottom w:val="0"/>
          <w:divBdr>
            <w:top w:val="none" w:sz="0" w:space="0" w:color="auto"/>
            <w:left w:val="none" w:sz="0" w:space="0" w:color="auto"/>
            <w:bottom w:val="none" w:sz="0" w:space="0" w:color="auto"/>
            <w:right w:val="none" w:sz="0" w:space="0" w:color="auto"/>
          </w:divBdr>
        </w:div>
        <w:div w:id="1236434624">
          <w:marLeft w:val="720"/>
          <w:marRight w:val="0"/>
          <w:marTop w:val="140"/>
          <w:marBottom w:val="0"/>
          <w:divBdr>
            <w:top w:val="none" w:sz="0" w:space="0" w:color="auto"/>
            <w:left w:val="none" w:sz="0" w:space="0" w:color="auto"/>
            <w:bottom w:val="none" w:sz="0" w:space="0" w:color="auto"/>
            <w:right w:val="none" w:sz="0" w:space="0" w:color="auto"/>
          </w:divBdr>
        </w:div>
        <w:div w:id="1343316520">
          <w:marLeft w:val="720"/>
          <w:marRight w:val="0"/>
          <w:marTop w:val="140"/>
          <w:marBottom w:val="0"/>
          <w:divBdr>
            <w:top w:val="none" w:sz="0" w:space="0" w:color="auto"/>
            <w:left w:val="none" w:sz="0" w:space="0" w:color="auto"/>
            <w:bottom w:val="none" w:sz="0" w:space="0" w:color="auto"/>
            <w:right w:val="none" w:sz="0" w:space="0" w:color="auto"/>
          </w:divBdr>
        </w:div>
      </w:divsChild>
    </w:div>
    <w:div w:id="1793018233">
      <w:bodyDiv w:val="1"/>
      <w:marLeft w:val="0"/>
      <w:marRight w:val="0"/>
      <w:marTop w:val="0"/>
      <w:marBottom w:val="0"/>
      <w:divBdr>
        <w:top w:val="none" w:sz="0" w:space="0" w:color="auto"/>
        <w:left w:val="none" w:sz="0" w:space="0" w:color="auto"/>
        <w:bottom w:val="none" w:sz="0" w:space="0" w:color="auto"/>
        <w:right w:val="none" w:sz="0" w:space="0" w:color="auto"/>
      </w:divBdr>
      <w:divsChild>
        <w:div w:id="284777169">
          <w:marLeft w:val="1440"/>
          <w:marRight w:val="0"/>
          <w:marTop w:val="140"/>
          <w:marBottom w:val="0"/>
          <w:divBdr>
            <w:top w:val="none" w:sz="0" w:space="0" w:color="auto"/>
            <w:left w:val="none" w:sz="0" w:space="0" w:color="auto"/>
            <w:bottom w:val="none" w:sz="0" w:space="0" w:color="auto"/>
            <w:right w:val="none" w:sz="0" w:space="0" w:color="auto"/>
          </w:divBdr>
        </w:div>
        <w:div w:id="323750203">
          <w:marLeft w:val="1440"/>
          <w:marRight w:val="0"/>
          <w:marTop w:val="140"/>
          <w:marBottom w:val="0"/>
          <w:divBdr>
            <w:top w:val="none" w:sz="0" w:space="0" w:color="auto"/>
            <w:left w:val="none" w:sz="0" w:space="0" w:color="auto"/>
            <w:bottom w:val="none" w:sz="0" w:space="0" w:color="auto"/>
            <w:right w:val="none" w:sz="0" w:space="0" w:color="auto"/>
          </w:divBdr>
        </w:div>
        <w:div w:id="626745251">
          <w:marLeft w:val="1440"/>
          <w:marRight w:val="0"/>
          <w:marTop w:val="140"/>
          <w:marBottom w:val="0"/>
          <w:divBdr>
            <w:top w:val="none" w:sz="0" w:space="0" w:color="auto"/>
            <w:left w:val="none" w:sz="0" w:space="0" w:color="auto"/>
            <w:bottom w:val="none" w:sz="0" w:space="0" w:color="auto"/>
            <w:right w:val="none" w:sz="0" w:space="0" w:color="auto"/>
          </w:divBdr>
        </w:div>
        <w:div w:id="938025672">
          <w:marLeft w:val="720"/>
          <w:marRight w:val="0"/>
          <w:marTop w:val="140"/>
          <w:marBottom w:val="0"/>
          <w:divBdr>
            <w:top w:val="none" w:sz="0" w:space="0" w:color="auto"/>
            <w:left w:val="none" w:sz="0" w:space="0" w:color="auto"/>
            <w:bottom w:val="none" w:sz="0" w:space="0" w:color="auto"/>
            <w:right w:val="none" w:sz="0" w:space="0" w:color="auto"/>
          </w:divBdr>
        </w:div>
      </w:divsChild>
    </w:div>
    <w:div w:id="1951813826">
      <w:bodyDiv w:val="1"/>
      <w:marLeft w:val="0"/>
      <w:marRight w:val="0"/>
      <w:marTop w:val="0"/>
      <w:marBottom w:val="0"/>
      <w:divBdr>
        <w:top w:val="none" w:sz="0" w:space="0" w:color="auto"/>
        <w:left w:val="none" w:sz="0" w:space="0" w:color="auto"/>
        <w:bottom w:val="none" w:sz="0" w:space="0" w:color="auto"/>
        <w:right w:val="none" w:sz="0" w:space="0" w:color="auto"/>
      </w:divBdr>
      <w:divsChild>
        <w:div w:id="1558080696">
          <w:marLeft w:val="0"/>
          <w:marRight w:val="0"/>
          <w:marTop w:val="360"/>
          <w:marBottom w:val="0"/>
          <w:divBdr>
            <w:top w:val="none" w:sz="0" w:space="0" w:color="auto"/>
            <w:left w:val="none" w:sz="0" w:space="0" w:color="auto"/>
            <w:bottom w:val="none" w:sz="0" w:space="0" w:color="auto"/>
            <w:right w:val="none" w:sz="0" w:space="0" w:color="auto"/>
          </w:divBdr>
        </w:div>
        <w:div w:id="1860192951">
          <w:marLeft w:val="0"/>
          <w:marRight w:val="0"/>
          <w:marTop w:val="140"/>
          <w:marBottom w:val="0"/>
          <w:divBdr>
            <w:top w:val="none" w:sz="0" w:space="0" w:color="auto"/>
            <w:left w:val="none" w:sz="0" w:space="0" w:color="auto"/>
            <w:bottom w:val="none" w:sz="0" w:space="0" w:color="auto"/>
            <w:right w:val="none" w:sz="0" w:space="0" w:color="auto"/>
          </w:divBdr>
        </w:div>
      </w:divsChild>
    </w:div>
    <w:div w:id="2048597431">
      <w:bodyDiv w:val="1"/>
      <w:marLeft w:val="0"/>
      <w:marRight w:val="0"/>
      <w:marTop w:val="0"/>
      <w:marBottom w:val="0"/>
      <w:divBdr>
        <w:top w:val="none" w:sz="0" w:space="0" w:color="auto"/>
        <w:left w:val="none" w:sz="0" w:space="0" w:color="auto"/>
        <w:bottom w:val="none" w:sz="0" w:space="0" w:color="auto"/>
        <w:right w:val="none" w:sz="0" w:space="0" w:color="auto"/>
      </w:divBdr>
      <w:divsChild>
        <w:div w:id="1665113">
          <w:marLeft w:val="2160"/>
          <w:marRight w:val="0"/>
          <w:marTop w:val="140"/>
          <w:marBottom w:val="0"/>
          <w:divBdr>
            <w:top w:val="none" w:sz="0" w:space="0" w:color="auto"/>
            <w:left w:val="none" w:sz="0" w:space="0" w:color="auto"/>
            <w:bottom w:val="none" w:sz="0" w:space="0" w:color="auto"/>
            <w:right w:val="none" w:sz="0" w:space="0" w:color="auto"/>
          </w:divBdr>
        </w:div>
        <w:div w:id="81033592">
          <w:marLeft w:val="0"/>
          <w:marRight w:val="0"/>
          <w:marTop w:val="140"/>
          <w:marBottom w:val="0"/>
          <w:divBdr>
            <w:top w:val="none" w:sz="0" w:space="0" w:color="auto"/>
            <w:left w:val="none" w:sz="0" w:space="0" w:color="auto"/>
            <w:bottom w:val="none" w:sz="0" w:space="0" w:color="auto"/>
            <w:right w:val="none" w:sz="0" w:space="0" w:color="auto"/>
          </w:divBdr>
        </w:div>
        <w:div w:id="291635219">
          <w:marLeft w:val="1440"/>
          <w:marRight w:val="0"/>
          <w:marTop w:val="140"/>
          <w:marBottom w:val="0"/>
          <w:divBdr>
            <w:top w:val="none" w:sz="0" w:space="0" w:color="auto"/>
            <w:left w:val="none" w:sz="0" w:space="0" w:color="auto"/>
            <w:bottom w:val="none" w:sz="0" w:space="0" w:color="auto"/>
            <w:right w:val="none" w:sz="0" w:space="0" w:color="auto"/>
          </w:divBdr>
        </w:div>
        <w:div w:id="369378638">
          <w:marLeft w:val="2160"/>
          <w:marRight w:val="0"/>
          <w:marTop w:val="140"/>
          <w:marBottom w:val="0"/>
          <w:divBdr>
            <w:top w:val="none" w:sz="0" w:space="0" w:color="auto"/>
            <w:left w:val="none" w:sz="0" w:space="0" w:color="auto"/>
            <w:bottom w:val="none" w:sz="0" w:space="0" w:color="auto"/>
            <w:right w:val="none" w:sz="0" w:space="0" w:color="auto"/>
          </w:divBdr>
        </w:div>
        <w:div w:id="478961941">
          <w:marLeft w:val="1440"/>
          <w:marRight w:val="0"/>
          <w:marTop w:val="140"/>
          <w:marBottom w:val="0"/>
          <w:divBdr>
            <w:top w:val="none" w:sz="0" w:space="0" w:color="auto"/>
            <w:left w:val="none" w:sz="0" w:space="0" w:color="auto"/>
            <w:bottom w:val="none" w:sz="0" w:space="0" w:color="auto"/>
            <w:right w:val="none" w:sz="0" w:space="0" w:color="auto"/>
          </w:divBdr>
        </w:div>
        <w:div w:id="571698497">
          <w:marLeft w:val="0"/>
          <w:marRight w:val="0"/>
          <w:marTop w:val="360"/>
          <w:marBottom w:val="0"/>
          <w:divBdr>
            <w:top w:val="none" w:sz="0" w:space="0" w:color="auto"/>
            <w:left w:val="none" w:sz="0" w:space="0" w:color="auto"/>
            <w:bottom w:val="none" w:sz="0" w:space="0" w:color="auto"/>
            <w:right w:val="none" w:sz="0" w:space="0" w:color="auto"/>
          </w:divBdr>
        </w:div>
        <w:div w:id="805006029">
          <w:marLeft w:val="1440"/>
          <w:marRight w:val="0"/>
          <w:marTop w:val="140"/>
          <w:marBottom w:val="0"/>
          <w:divBdr>
            <w:top w:val="none" w:sz="0" w:space="0" w:color="auto"/>
            <w:left w:val="none" w:sz="0" w:space="0" w:color="auto"/>
            <w:bottom w:val="none" w:sz="0" w:space="0" w:color="auto"/>
            <w:right w:val="none" w:sz="0" w:space="0" w:color="auto"/>
          </w:divBdr>
        </w:div>
        <w:div w:id="833763052">
          <w:marLeft w:val="1440"/>
          <w:marRight w:val="0"/>
          <w:marTop w:val="140"/>
          <w:marBottom w:val="0"/>
          <w:divBdr>
            <w:top w:val="none" w:sz="0" w:space="0" w:color="auto"/>
            <w:left w:val="none" w:sz="0" w:space="0" w:color="auto"/>
            <w:bottom w:val="none" w:sz="0" w:space="0" w:color="auto"/>
            <w:right w:val="none" w:sz="0" w:space="0" w:color="auto"/>
          </w:divBdr>
        </w:div>
        <w:div w:id="979917528">
          <w:marLeft w:val="1440"/>
          <w:marRight w:val="0"/>
          <w:marTop w:val="140"/>
          <w:marBottom w:val="0"/>
          <w:divBdr>
            <w:top w:val="none" w:sz="0" w:space="0" w:color="auto"/>
            <w:left w:val="none" w:sz="0" w:space="0" w:color="auto"/>
            <w:bottom w:val="none" w:sz="0" w:space="0" w:color="auto"/>
            <w:right w:val="none" w:sz="0" w:space="0" w:color="auto"/>
          </w:divBdr>
        </w:div>
        <w:div w:id="1034233284">
          <w:marLeft w:val="2160"/>
          <w:marRight w:val="0"/>
          <w:marTop w:val="140"/>
          <w:marBottom w:val="0"/>
          <w:divBdr>
            <w:top w:val="none" w:sz="0" w:space="0" w:color="auto"/>
            <w:left w:val="none" w:sz="0" w:space="0" w:color="auto"/>
            <w:bottom w:val="none" w:sz="0" w:space="0" w:color="auto"/>
            <w:right w:val="none" w:sz="0" w:space="0" w:color="auto"/>
          </w:divBdr>
        </w:div>
        <w:div w:id="1309900604">
          <w:marLeft w:val="1440"/>
          <w:marRight w:val="0"/>
          <w:marTop w:val="140"/>
          <w:marBottom w:val="0"/>
          <w:divBdr>
            <w:top w:val="none" w:sz="0" w:space="0" w:color="auto"/>
            <w:left w:val="none" w:sz="0" w:space="0" w:color="auto"/>
            <w:bottom w:val="none" w:sz="0" w:space="0" w:color="auto"/>
            <w:right w:val="none" w:sz="0" w:space="0" w:color="auto"/>
          </w:divBdr>
        </w:div>
        <w:div w:id="1327169860">
          <w:marLeft w:val="2160"/>
          <w:marRight w:val="0"/>
          <w:marTop w:val="140"/>
          <w:marBottom w:val="0"/>
          <w:divBdr>
            <w:top w:val="none" w:sz="0" w:space="0" w:color="auto"/>
            <w:left w:val="none" w:sz="0" w:space="0" w:color="auto"/>
            <w:bottom w:val="none" w:sz="0" w:space="0" w:color="auto"/>
            <w:right w:val="none" w:sz="0" w:space="0" w:color="auto"/>
          </w:divBdr>
        </w:div>
        <w:div w:id="1344240137">
          <w:marLeft w:val="0"/>
          <w:marRight w:val="0"/>
          <w:marTop w:val="140"/>
          <w:marBottom w:val="0"/>
          <w:divBdr>
            <w:top w:val="none" w:sz="0" w:space="0" w:color="auto"/>
            <w:left w:val="none" w:sz="0" w:space="0" w:color="auto"/>
            <w:bottom w:val="none" w:sz="0" w:space="0" w:color="auto"/>
            <w:right w:val="none" w:sz="0" w:space="0" w:color="auto"/>
          </w:divBdr>
        </w:div>
        <w:div w:id="1435321972">
          <w:marLeft w:val="1440"/>
          <w:marRight w:val="0"/>
          <w:marTop w:val="140"/>
          <w:marBottom w:val="0"/>
          <w:divBdr>
            <w:top w:val="none" w:sz="0" w:space="0" w:color="auto"/>
            <w:left w:val="none" w:sz="0" w:space="0" w:color="auto"/>
            <w:bottom w:val="none" w:sz="0" w:space="0" w:color="auto"/>
            <w:right w:val="none" w:sz="0" w:space="0" w:color="auto"/>
          </w:divBdr>
        </w:div>
        <w:div w:id="1438066573">
          <w:marLeft w:val="1440"/>
          <w:marRight w:val="0"/>
          <w:marTop w:val="140"/>
          <w:marBottom w:val="0"/>
          <w:divBdr>
            <w:top w:val="none" w:sz="0" w:space="0" w:color="auto"/>
            <w:left w:val="none" w:sz="0" w:space="0" w:color="auto"/>
            <w:bottom w:val="none" w:sz="0" w:space="0" w:color="auto"/>
            <w:right w:val="none" w:sz="0" w:space="0" w:color="auto"/>
          </w:divBdr>
        </w:div>
        <w:div w:id="1445419337">
          <w:marLeft w:val="1440"/>
          <w:marRight w:val="0"/>
          <w:marTop w:val="140"/>
          <w:marBottom w:val="0"/>
          <w:divBdr>
            <w:top w:val="none" w:sz="0" w:space="0" w:color="auto"/>
            <w:left w:val="none" w:sz="0" w:space="0" w:color="auto"/>
            <w:bottom w:val="none" w:sz="0" w:space="0" w:color="auto"/>
            <w:right w:val="none" w:sz="0" w:space="0" w:color="auto"/>
          </w:divBdr>
        </w:div>
        <w:div w:id="1548028992">
          <w:marLeft w:val="2160"/>
          <w:marRight w:val="0"/>
          <w:marTop w:val="140"/>
          <w:marBottom w:val="0"/>
          <w:divBdr>
            <w:top w:val="none" w:sz="0" w:space="0" w:color="auto"/>
            <w:left w:val="none" w:sz="0" w:space="0" w:color="auto"/>
            <w:bottom w:val="none" w:sz="0" w:space="0" w:color="auto"/>
            <w:right w:val="none" w:sz="0" w:space="0" w:color="auto"/>
          </w:divBdr>
        </w:div>
        <w:div w:id="1558397488">
          <w:marLeft w:val="1440"/>
          <w:marRight w:val="0"/>
          <w:marTop w:val="140"/>
          <w:marBottom w:val="0"/>
          <w:divBdr>
            <w:top w:val="none" w:sz="0" w:space="0" w:color="auto"/>
            <w:left w:val="none" w:sz="0" w:space="0" w:color="auto"/>
            <w:bottom w:val="none" w:sz="0" w:space="0" w:color="auto"/>
            <w:right w:val="none" w:sz="0" w:space="0" w:color="auto"/>
          </w:divBdr>
        </w:div>
        <w:div w:id="1785807653">
          <w:marLeft w:val="2160"/>
          <w:marRight w:val="0"/>
          <w:marTop w:val="140"/>
          <w:marBottom w:val="0"/>
          <w:divBdr>
            <w:top w:val="none" w:sz="0" w:space="0" w:color="auto"/>
            <w:left w:val="none" w:sz="0" w:space="0" w:color="auto"/>
            <w:bottom w:val="none" w:sz="0" w:space="0" w:color="auto"/>
            <w:right w:val="none" w:sz="0" w:space="0" w:color="auto"/>
          </w:divBdr>
        </w:div>
        <w:div w:id="1815754422">
          <w:marLeft w:val="1440"/>
          <w:marRight w:val="0"/>
          <w:marTop w:val="140"/>
          <w:marBottom w:val="0"/>
          <w:divBdr>
            <w:top w:val="none" w:sz="0" w:space="0" w:color="auto"/>
            <w:left w:val="none" w:sz="0" w:space="0" w:color="auto"/>
            <w:bottom w:val="none" w:sz="0" w:space="0" w:color="auto"/>
            <w:right w:val="none" w:sz="0" w:space="0" w:color="auto"/>
          </w:divBdr>
        </w:div>
        <w:div w:id="1914971604">
          <w:marLeft w:val="1440"/>
          <w:marRight w:val="0"/>
          <w:marTop w:val="140"/>
          <w:marBottom w:val="0"/>
          <w:divBdr>
            <w:top w:val="none" w:sz="0" w:space="0" w:color="auto"/>
            <w:left w:val="none" w:sz="0" w:space="0" w:color="auto"/>
            <w:bottom w:val="none" w:sz="0" w:space="0" w:color="auto"/>
            <w:right w:val="none" w:sz="0" w:space="0" w:color="auto"/>
          </w:divBdr>
        </w:div>
        <w:div w:id="1926956748">
          <w:marLeft w:val="2160"/>
          <w:marRight w:val="0"/>
          <w:marTop w:val="140"/>
          <w:marBottom w:val="0"/>
          <w:divBdr>
            <w:top w:val="none" w:sz="0" w:space="0" w:color="auto"/>
            <w:left w:val="none" w:sz="0" w:space="0" w:color="auto"/>
            <w:bottom w:val="none" w:sz="0" w:space="0" w:color="auto"/>
            <w:right w:val="none" w:sz="0" w:space="0" w:color="auto"/>
          </w:divBdr>
        </w:div>
        <w:div w:id="2062971920">
          <w:marLeft w:val="2160"/>
          <w:marRight w:val="0"/>
          <w:marTop w:val="140"/>
          <w:marBottom w:val="0"/>
          <w:divBdr>
            <w:top w:val="none" w:sz="0" w:space="0" w:color="auto"/>
            <w:left w:val="none" w:sz="0" w:space="0" w:color="auto"/>
            <w:bottom w:val="none" w:sz="0" w:space="0" w:color="auto"/>
            <w:right w:val="none" w:sz="0" w:space="0" w:color="auto"/>
          </w:divBdr>
        </w:div>
        <w:div w:id="2103531382">
          <w:marLeft w:val="1440"/>
          <w:marRight w:val="0"/>
          <w:marTop w:val="140"/>
          <w:marBottom w:val="0"/>
          <w:divBdr>
            <w:top w:val="none" w:sz="0" w:space="0" w:color="auto"/>
            <w:left w:val="none" w:sz="0" w:space="0" w:color="auto"/>
            <w:bottom w:val="none" w:sz="0" w:space="0" w:color="auto"/>
            <w:right w:val="none" w:sz="0" w:space="0" w:color="auto"/>
          </w:divBdr>
        </w:div>
      </w:divsChild>
    </w:div>
    <w:div w:id="2115704581">
      <w:bodyDiv w:val="1"/>
      <w:marLeft w:val="0"/>
      <w:marRight w:val="0"/>
      <w:marTop w:val="0"/>
      <w:marBottom w:val="0"/>
      <w:divBdr>
        <w:top w:val="none" w:sz="0" w:space="0" w:color="auto"/>
        <w:left w:val="none" w:sz="0" w:space="0" w:color="auto"/>
        <w:bottom w:val="none" w:sz="0" w:space="0" w:color="auto"/>
        <w:right w:val="none" w:sz="0" w:space="0" w:color="auto"/>
      </w:divBdr>
      <w:divsChild>
        <w:div w:id="467600060">
          <w:marLeft w:val="0"/>
          <w:marRight w:val="0"/>
          <w:marTop w:val="360"/>
          <w:marBottom w:val="0"/>
          <w:divBdr>
            <w:top w:val="none" w:sz="0" w:space="0" w:color="auto"/>
            <w:left w:val="none" w:sz="0" w:space="0" w:color="auto"/>
            <w:bottom w:val="none" w:sz="0" w:space="0" w:color="auto"/>
            <w:right w:val="none" w:sz="0" w:space="0" w:color="auto"/>
          </w:divBdr>
        </w:div>
        <w:div w:id="1551457086">
          <w:marLeft w:val="0"/>
          <w:marRight w:val="0"/>
          <w:marTop w:val="14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3785</Words>
  <Characters>19275</Characters>
  <Application>Microsoft Office Word</Application>
  <DocSecurity>0</DocSecurity>
  <Lines>160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2022-09-13T03:29:00Z</dcterms:created>
  <dcterms:modified xsi:type="dcterms:W3CDTF">2022-09-13T03:29:00Z</dcterms:modified>
</cp:coreProperties>
</file>